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 w:cs="宋体"/>
          <w:b/>
          <w:spacing w:val="-2"/>
          <w:sz w:val="36"/>
          <w:szCs w:val="36"/>
        </w:rPr>
      </w:pPr>
      <w:r>
        <w:rPr>
          <w:rFonts w:hint="eastAsia" w:ascii="宋体" w:hAnsi="宋体" w:eastAsia="宋体" w:cs="宋体"/>
          <w:b/>
          <w:spacing w:val="-2"/>
          <w:sz w:val="36"/>
          <w:szCs w:val="36"/>
        </w:rPr>
        <w:t>江西财经职业学院</w:t>
      </w:r>
    </w:p>
    <w:p>
      <w:pPr>
        <w:spacing w:line="360" w:lineRule="auto"/>
        <w:jc w:val="center"/>
        <w:rPr>
          <w:rFonts w:ascii="宋体" w:hAnsi="宋体" w:eastAsia="宋体" w:cs="宋体"/>
          <w:b/>
          <w:spacing w:val="-2"/>
          <w:sz w:val="32"/>
          <w:szCs w:val="32"/>
        </w:rPr>
      </w:pPr>
      <w:r>
        <w:rPr>
          <w:rFonts w:hint="eastAsia" w:ascii="宋体" w:hAnsi="宋体" w:eastAsia="宋体" w:cs="宋体"/>
          <w:b/>
          <w:spacing w:val="-2"/>
          <w:sz w:val="36"/>
          <w:szCs w:val="36"/>
        </w:rPr>
        <w:t>2022年单独招生线上考试考生使用手册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考前准备</w:t>
      </w:r>
    </w:p>
    <w:p>
      <w:pPr>
        <w:adjustRightInd w:val="0"/>
        <w:snapToGrid w:val="0"/>
        <w:spacing w:line="360" w:lineRule="auto"/>
        <w:ind w:firstLine="552" w:firstLineChars="200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考生需提前准备安静整洁和网络条件良好的考试环境，考生周围不允许出现书籍、闲杂人等，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考生桌面允许有空白A4纸、笔、充电器和插排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。准备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2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部电量充足的手机（如有需要可提前准备充电器或充电宝），并带上本人身份证：</w:t>
      </w:r>
    </w:p>
    <w:p>
      <w:pPr>
        <w:spacing w:line="360" w:lineRule="auto"/>
        <w:ind w:firstLine="554" w:firstLineChars="200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-2"/>
          <w:sz w:val="28"/>
          <w:szCs w:val="28"/>
        </w:rPr>
        <w:t>现场监控设备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：1部智能手机（运行内存不低于4G，确保现场画面清晰），并安装好腾讯会议，手机开启摄像头，置于考生前进行全景、全程摄像监控。考生务必根据准考证考试日期，在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上午8:00前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进入会议，并将腾讯会议参会名称改为“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本人真实姓名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”。</w:t>
      </w:r>
    </w:p>
    <w:p>
      <w:pPr>
        <w:spacing w:line="360" w:lineRule="auto"/>
        <w:ind w:firstLine="554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-2"/>
          <w:sz w:val="28"/>
          <w:szCs w:val="28"/>
        </w:rPr>
        <w:t>现场考试设备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：每位考生需配备另1部不带升降摄像头的智能手机，同时具备前后摄像头，手机需达到当前市面上的主流配置（运行内存不低于4G），并安装好学习通。</w:t>
      </w: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二、安装“腾讯会议”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1.电脑或手机下载“腾讯会议”</w:t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jc w:val="left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下载腾讯会议最新版本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91160" cy="360045"/>
            <wp:effectExtent l="0" t="0" r="8890" b="1905"/>
            <wp:docPr id="9" name="图片 9" descr="腾讯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腾讯会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52" w:firstLineChars="200"/>
        <w:jc w:val="left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电脑端腾讯会议为Windows系统：V3.4.4（405）或Mac系统：V3.4.3（478）及以上最新版本；</w:t>
      </w:r>
    </w:p>
    <w:p>
      <w:pPr>
        <w:adjustRightInd w:val="0"/>
        <w:snapToGrid w:val="0"/>
        <w:spacing w:line="360" w:lineRule="auto"/>
        <w:ind w:firstLine="552" w:firstLineChars="200"/>
        <w:jc w:val="left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手机端腾讯会议为Android系统：V3.4.6（404）或IOS系统：V3.3.10（401）及以上最新版本。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2）选择微信登录，如无微信，选择“注册/登录”，按照系统提示注册好后再登录。</w:t>
      </w:r>
    </w:p>
    <w:p>
      <w:pPr>
        <w:adjustRightInd w:val="0"/>
        <w:snapToGrid w:val="0"/>
        <w:spacing w:line="360" w:lineRule="auto"/>
        <w:ind w:firstLine="552" w:firstLineChars="200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685290" cy="2879725"/>
            <wp:effectExtent l="0" t="0" r="635" b="6350"/>
            <wp:docPr id="13" name="图片 13" descr="1645600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560042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2.加入腾讯会议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1）点击“加入会议”，依次输入考前QQ群发布的“腾讯会议号”、考生本人姓名（</w:t>
      </w:r>
      <w:r>
        <w:rPr>
          <w:rFonts w:hint="eastAsia" w:ascii="宋体" w:hAnsi="宋体" w:eastAsia="宋体" w:cs="宋体"/>
          <w:b/>
          <w:color w:val="FF0000"/>
          <w:spacing w:val="-2"/>
          <w:sz w:val="28"/>
          <w:szCs w:val="28"/>
        </w:rPr>
        <w:t>必须实名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），会议设置勾选“自动连接音频”和“入会开启摄像头”。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899920" cy="3239770"/>
            <wp:effectExtent l="0" t="0" r="5080" b="8255"/>
            <wp:docPr id="20" name="图片 20" descr="16456011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560113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819275" cy="3239770"/>
            <wp:effectExtent l="0" t="0" r="0" b="8255"/>
            <wp:docPr id="23" name="图片 23" descr="1645602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560215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2）考生按照QQ群提供的会议号进入腾讯会议后，</w:t>
      </w:r>
      <w:r>
        <w:rPr>
          <w:rFonts w:hint="eastAsia" w:ascii="宋体" w:hAnsi="宋体" w:cs="宋体"/>
          <w:bCs/>
          <w:spacing w:val="-2"/>
          <w:sz w:val="28"/>
          <w:szCs w:val="28"/>
        </w:rPr>
        <w:t>会收到“请稍等，主持人即将邀请您入会（如主持人已进入会议）和“会议未开始，等待主持人进入（如主持人未进入会议）”相关提示，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考生需等待监考老师核对花名册后才能加入腾讯会议。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838960" cy="3271520"/>
            <wp:effectExtent l="0" t="0" r="8890" b="5080"/>
            <wp:docPr id="18" name="图片 18" descr="c034f4c1e90bddc2a3dc5540984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034f4c1e90bddc2a3dc55409848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 xml:space="preserve">   </w:t>
      </w:r>
      <w:r>
        <w:rPr>
          <w:rFonts w:hint="eastAsia" w:ascii="宋体" w:hAnsi="宋体" w:cs="宋体"/>
          <w:bCs/>
          <w:spacing w:val="-2"/>
          <w:sz w:val="28"/>
          <w:szCs w:val="28"/>
        </w:rPr>
        <w:t xml:space="preserve">    </w:t>
      </w:r>
      <w:r>
        <w:rPr>
          <w:rFonts w:hint="eastAsia" w:ascii="宋体" w:hAnsi="宋体" w:cs="宋体"/>
          <w:bCs/>
          <w:spacing w:val="-2"/>
          <w:sz w:val="28"/>
          <w:szCs w:val="28"/>
        </w:rPr>
        <w:drawing>
          <wp:inline distT="0" distB="0" distL="114300" distR="114300">
            <wp:extent cx="1833245" cy="3260090"/>
            <wp:effectExtent l="0" t="0" r="14605" b="16510"/>
            <wp:docPr id="24" name="图片 24" descr="240d43a0e4d7ef0c29c92230e28d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0d43a0e4d7ef0c29c92230e28d7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3）考生加入腾讯会议后需同意监考老师录制画面请求，在弹出的对话框选择“知道了”。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2023745" cy="3599815"/>
            <wp:effectExtent l="0" t="0" r="3175" b="12065"/>
            <wp:docPr id="6" name="图片 6" descr="4a9d12880e36381c2c1a3a0e4a9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9d12880e36381c2c1a3a0e4a979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考生考试现场标准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1）考试现场安静整洁，考生需确保考试现场网络条件良好、设备稳定、电量充足，考生周围不允许出现书籍、闲杂人等，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考生桌面允许有空白A4纸、笔、充电器和插排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3359785" cy="2520315"/>
            <wp:effectExtent l="0" t="0" r="2540" b="3810"/>
            <wp:docPr id="26" name="图片 26" descr="93041a27158a93bc936677e29142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3041a27158a93bc936677e29142e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2）考生需将考试现场全景摄入腾讯会议，考生需提前测试并固定好位置，确保以考生为圆心周围1米范围内的全景画面摄入腾讯会议，严禁使用虚拟背景，考试过程中请勿东张西望和走动，否则将可能被判定为作弊。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5271135" cy="2980690"/>
            <wp:effectExtent l="0" t="0" r="5715" b="635"/>
            <wp:docPr id="27" name="图片 27" descr="微信图片编辑_2022022316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编辑_202202231606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3）正式考试前需听从监考老师的语音安排，向监考老师出示手持身份证和准考证号，监考老师核对无误后再返回座位等候考试。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2447290" cy="3239770"/>
            <wp:effectExtent l="0" t="0" r="635" b="8255"/>
            <wp:docPr id="37" name="图片 37" descr="5f91d17edd1f6da41ae6314bf8e9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f91d17edd1f6da41ae6314bf8e9bd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3"/>
        </w:num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退出腾讯会议</w:t>
      </w:r>
    </w:p>
    <w:p>
      <w:pPr>
        <w:adjustRightInd w:val="0"/>
        <w:snapToGrid w:val="0"/>
        <w:spacing w:line="360" w:lineRule="auto"/>
        <w:ind w:firstLine="544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考生必须先在学习通提交试卷，并在学习通反馈：</w:t>
      </w:r>
      <w:r>
        <w:rPr>
          <w:rFonts w:hint="eastAsia" w:ascii="宋体" w:hAnsi="宋体" w:eastAsia="宋体" w:cs="宋体"/>
          <w:b/>
          <w:color w:val="FF0000"/>
          <w:spacing w:val="-2"/>
          <w:sz w:val="28"/>
          <w:szCs w:val="28"/>
        </w:rPr>
        <w:t>本人确认已答题完毕，申请离开考场</w:t>
      </w:r>
      <w:r>
        <w:rPr>
          <w:rFonts w:hint="eastAsia" w:ascii="宋体" w:hAnsi="宋体" w:eastAsia="宋体" w:cs="宋体"/>
          <w:b/>
          <w:spacing w:val="-2"/>
          <w:sz w:val="28"/>
          <w:szCs w:val="28"/>
        </w:rPr>
        <w:t>，待监考老师语音回复确认后方可离开会议。</w:t>
      </w:r>
    </w:p>
    <w:p>
      <w:pPr>
        <w:adjustRightInd w:val="0"/>
        <w:snapToGrid w:val="0"/>
        <w:spacing w:line="360" w:lineRule="auto"/>
        <w:ind w:firstLine="544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离开腾讯会议流程为：第一步：停止视频，第二步：离开会议，第三步：在弹出的对话框中选择“离开会议”。未按规定流程操作的考生将可能被判定为作弊。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4317365" cy="2879725"/>
            <wp:effectExtent l="0" t="0" r="6985" b="6350"/>
            <wp:docPr id="28" name="图片 28" descr="1646056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4605646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5269865" cy="3496310"/>
            <wp:effectExtent l="0" t="0" r="6985" b="8890"/>
            <wp:docPr id="29" name="图片 29" descr="16460566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605662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11"/>
        </w:tabs>
        <w:spacing w:line="36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三、手机安装考试工具“学习通”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bidi="ar"/>
        </w:rPr>
        <w:t>（请务必于3月18日再进行登录操作，否则会显示账号不存在）</w:t>
      </w:r>
    </w:p>
    <w:p>
      <w:pPr>
        <w:tabs>
          <w:tab w:val="left" w:pos="611"/>
        </w:tabs>
        <w:spacing w:line="360" w:lineRule="auto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1.手机下载“学习通”</w:t>
      </w:r>
    </w:p>
    <w:p>
      <w:pPr>
        <w:tabs>
          <w:tab w:val="left" w:pos="611"/>
        </w:tabs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用非升降摄像头手机，支持Android和IOS两大移动操作系统，Android系统：5.1.4或IOS系统：5.1.3.</w:t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4及以上最新版本，</w:t>
      </w:r>
      <w:r>
        <w:rPr>
          <w:rFonts w:hint="eastAsia" w:ascii="宋体" w:hAnsi="宋体" w:eastAsia="宋体" w:cs="宋体"/>
          <w:sz w:val="28"/>
          <w:szCs w:val="28"/>
          <w:lang w:bidi="ar"/>
        </w:rPr>
        <w:t>可通过以下两种方式下载安装：</w:t>
      </w:r>
    </w:p>
    <w:p>
      <w:pPr>
        <w:adjustRightInd w:val="0"/>
        <w:snapToGrid w:val="0"/>
        <w:spacing w:line="360" w:lineRule="auto"/>
        <w:ind w:firstLine="280" w:firstLineChars="1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①应用市场搜索“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bidi="ar"/>
        </w:rPr>
        <w:t>学习通</w:t>
      </w:r>
      <w:r>
        <w:rPr>
          <w:rFonts w:hint="eastAsia" w:ascii="宋体" w:hAnsi="宋体" w:eastAsia="宋体" w:cs="宋体"/>
          <w:sz w:val="28"/>
          <w:szCs w:val="28"/>
          <w:lang w:bidi="ar"/>
        </w:rPr>
        <w:t>”，查找到图标为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30200" cy="330200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bidi="ar"/>
        </w:rPr>
        <w:t>的APP，下载并安装。</w:t>
      </w:r>
    </w:p>
    <w:p>
      <w:pPr>
        <w:tabs>
          <w:tab w:val="left" w:pos="611"/>
        </w:tabs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 ②扫描下面的二维码，跳转到对应链接下载APP并安装（如用微信扫描二维码请选择在浏览器打开）。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551305" cy="1440180"/>
            <wp:effectExtent l="0" t="0" r="12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注意：Android系统用户通过①②两种方式下载安装时若提示“未知应用来源”，请确认继续安装；IOS系统用户安装时需要动态验证，按照系统提示进行操作即可。</w:t>
      </w:r>
    </w:p>
    <w:p>
      <w:pPr>
        <w:tabs>
          <w:tab w:val="left" w:pos="611"/>
        </w:tabs>
        <w:spacing w:line="360" w:lineRule="auto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2.登录学习通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bidi="ar"/>
        </w:rPr>
        <w:t>（请务必于3月18日再进行此项操作，否则会显示账号不存在）</w:t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1）打开学习通，在登录界面选择“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其他登录方式</w:t>
      </w:r>
      <w:r>
        <w:rPr>
          <w:rFonts w:hint="eastAsia" w:ascii="宋体" w:hAnsi="宋体" w:eastAsia="宋体" w:cs="宋体"/>
          <w:sz w:val="28"/>
          <w:szCs w:val="28"/>
        </w:rPr>
        <w:t>”，依次输入“江西财经职业学院”、“考生号”、“jx12941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”，勾选“我已阅读并同意学习通《隐私政策》和《用户协议》”，再点击“登录”。</w:t>
      </w:r>
    </w:p>
    <w:p>
      <w:pPr>
        <w:widowControl/>
        <w:spacing w:line="360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023745" cy="3599815"/>
            <wp:effectExtent l="0" t="0" r="3175" b="12065"/>
            <wp:docPr id="22" name="图片 22" descr="be72932fad62bb575a427462a2e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e72932fad62bb575a427462a2e75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767840" cy="3820160"/>
            <wp:effectExtent l="0" t="0" r="0" b="5080"/>
            <wp:docPr id="14" name="图片 14" descr="6414cbe35176d22906c3658dcb53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414cbe35176d22906c3658dcb530f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2）</w:t>
      </w:r>
      <w:r>
        <w:rPr>
          <w:sz w:val="28"/>
          <w:szCs w:val="28"/>
        </w:rPr>
        <w:t>完善信息处，</w:t>
      </w:r>
      <w:r>
        <w:rPr>
          <w:b/>
          <w:bCs/>
          <w:color w:val="FF0000"/>
          <w:sz w:val="28"/>
          <w:szCs w:val="28"/>
        </w:rPr>
        <w:t xml:space="preserve">请务必点击“跳过” </w:t>
      </w:r>
      <w:r>
        <w:rPr>
          <w:rFonts w:hint="eastAsia"/>
          <w:b/>
          <w:bCs/>
          <w:color w:val="FF0000"/>
          <w:sz w:val="28"/>
          <w:szCs w:val="28"/>
        </w:rPr>
        <w:t>，切勿绑定手机号码</w:t>
      </w:r>
      <w:r>
        <w:rPr>
          <w:b/>
          <w:bCs/>
          <w:color w:val="FF0000"/>
          <w:sz w:val="28"/>
          <w:szCs w:val="28"/>
        </w:rPr>
        <w:t>！</w:t>
      </w:r>
    </w:p>
    <w:p>
      <w:pPr>
        <w:widowControl/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1759585" cy="3599815"/>
            <wp:effectExtent l="9525" t="9525" r="12065" b="10160"/>
            <wp:docPr id="33" name="图片 6" descr="C:\Users\Admin\Desktop\考试截图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C:\Users\Admin\Desktop\考试截图\3.png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3）登录的补充说明</w:t>
      </w:r>
    </w:p>
    <w:p>
      <w:pPr>
        <w:adjustRightInd w:val="0"/>
        <w:snapToGrid w:val="0"/>
        <w:spacing w:line="360" w:lineRule="auto"/>
        <w:ind w:firstLine="420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1.正常登录后APP默认是登录状态，不要人为去点账号“退出登录”，避免考试临时登录记不住账号和密码，影响正常考试。</w:t>
      </w:r>
    </w:p>
    <w:p>
      <w:pPr>
        <w:adjustRightInd w:val="0"/>
        <w:snapToGrid w:val="0"/>
        <w:spacing w:line="360" w:lineRule="auto"/>
        <w:ind w:firstLine="420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2.考生如果不小心绑定手机号并且退出登录了，</w:t>
      </w:r>
      <w:r>
        <w:rPr>
          <w:rFonts w:ascii="宋体" w:hAnsi="宋体" w:eastAsia="宋体" w:cs="宋体"/>
          <w:sz w:val="28"/>
          <w:szCs w:val="28"/>
          <w:lang w:bidi="ar"/>
        </w:rPr>
        <w:t>再登录提示密码错误时，</w:t>
      </w:r>
      <w:r>
        <w:rPr>
          <w:rFonts w:hint="eastAsia" w:ascii="宋体" w:hAnsi="宋体" w:eastAsia="宋体" w:cs="宋体"/>
          <w:sz w:val="28"/>
          <w:szCs w:val="28"/>
          <w:lang w:bidi="ar"/>
        </w:rPr>
        <w:t>需要点击“手机号快捷登录”，登录后修改回默认密码并退出登录。之后重新按照标准的考生号和默认密码方式登录。</w:t>
      </w:r>
    </w:p>
    <w:p>
      <w:pPr>
        <w:adjustRightInd w:val="0"/>
        <w:snapToGrid w:val="0"/>
        <w:spacing w:line="360" w:lineRule="auto"/>
        <w:ind w:firstLine="420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（1）手机号快捷登录如下图：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4098290" cy="4283075"/>
            <wp:effectExtent l="0" t="0" r="1270" b="14605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4283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（2）登录后，修改密码操作如下图。依次点击“我”——个人头像——“账号管理”——“修改密码”——“请点击此处”，按提示修改密码。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0340" cy="2823210"/>
            <wp:effectExtent l="0" t="0" r="10160" b="8890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23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</w:pPr>
    </w:p>
    <w:p>
      <w:pPr>
        <w:widowControl/>
        <w:spacing w:line="36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四、考试</w:t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考试进入步骤：</w:t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第一种：学习通首页点击最下方“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消息</w:t>
      </w:r>
      <w:r>
        <w:rPr>
          <w:rFonts w:hint="eastAsia" w:ascii="宋体" w:hAnsi="宋体" w:eastAsia="宋体" w:cs="宋体"/>
          <w:sz w:val="28"/>
          <w:szCs w:val="28"/>
        </w:rPr>
        <w:t>”，点击“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收件箱</w:t>
      </w:r>
      <w:r>
        <w:rPr>
          <w:rFonts w:hint="eastAsia" w:ascii="宋体" w:hAnsi="宋体" w:eastAsia="宋体" w:cs="宋体"/>
          <w:sz w:val="28"/>
          <w:szCs w:val="28"/>
        </w:rPr>
        <w:t>”；找到“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考试通知</w:t>
      </w:r>
      <w:r>
        <w:rPr>
          <w:rFonts w:hint="eastAsia" w:ascii="宋体" w:hAnsi="宋体" w:eastAsia="宋体" w:cs="宋体"/>
          <w:sz w:val="28"/>
          <w:szCs w:val="28"/>
        </w:rPr>
        <w:t>”，点击进入。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1534795" cy="3180080"/>
            <wp:effectExtent l="9525" t="9525" r="10160" b="10795"/>
            <wp:docPr id="10" name="图片 8" descr="C:\Users\Admin\Desktop\考试截图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C:\Users\Admin\Desktop\考试截图\4.png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3180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drawing>
          <wp:inline distT="0" distB="0" distL="114300" distR="114300">
            <wp:extent cx="1558290" cy="3221355"/>
            <wp:effectExtent l="9525" t="9525" r="19685" b="20320"/>
            <wp:docPr id="12" name="图片 9" descr="C:\Users\Admin\Desktop\考试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C:\Users\Admin\Desktop\考试截图\14.png1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221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第二种：学习通首页点击依次点击“首页”-“考试”，找到对应考试，点击进入。</w:t>
      </w:r>
    </w:p>
    <w:p>
      <w:pPr>
        <w:widowControl/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2893695" cy="3046095"/>
            <wp:effectExtent l="0" t="0" r="1905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第三种：通过依次点击“首页”-“应用广场”-“考试”，找到对应考试，点击进入</w:t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785" cy="3750310"/>
            <wp:effectExtent l="0" t="0" r="5715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点击“考试”按钮，阅读并同意考生承诺后进行打钩，点击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“开始考试”，请提前将手机设置为勿扰模式，切屏超过次数和时长将视为作弊。</w:t>
      </w:r>
    </w:p>
    <w:p>
      <w:pPr>
        <w:widowControl/>
        <w:tabs>
          <w:tab w:val="left" w:pos="6028"/>
        </w:tabs>
        <w:spacing w:line="360" w:lineRule="auto"/>
        <w:jc w:val="center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403985" cy="2879725"/>
            <wp:effectExtent l="9525" t="9525" r="15240" b="15875"/>
            <wp:docPr id="15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879725"/>
            <wp:effectExtent l="9525" t="9525" r="1143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进行人脸识别，并根据系统口令进行“眨眼”等动作，识别成功后即可进入正式考试界面，注意：人脸识别时请保证周围光线充足，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初次使用需允许“学习通”录制/投射您的屏幕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考试全程需保持人脸在前置摄像头范围内，人脸离开超过时长将视为作弊。</w:t>
      </w:r>
    </w:p>
    <w:p>
      <w:pPr>
        <w:widowControl/>
        <w:tabs>
          <w:tab w:val="left" w:pos="6028"/>
        </w:tabs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405255" cy="2879725"/>
            <wp:effectExtent l="9525" t="9525" r="13970" b="15875"/>
            <wp:docPr id="17" name="图片 17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37310" cy="2879725"/>
            <wp:effectExtent l="0" t="0" r="5715" b="6350"/>
            <wp:docPr id="5" name="图片 5" descr="16459733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5973318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</w:p>
    <w:p>
      <w:pPr>
        <w:numPr>
          <w:ilvl w:val="0"/>
          <w:numId w:val="4"/>
        </w:numPr>
        <w:adjustRightInd w:val="0"/>
        <w:snapToGrid w:val="0"/>
        <w:spacing w:line="360" w:lineRule="auto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>如人脸识别异常，考生在收到系统通知后，需听从监考老师的语音安排，向监考老师出示手持身份证和准考证号，监考老师核对无误后再返回座位继续考试。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260475" cy="2520315"/>
            <wp:effectExtent l="0" t="0" r="6350" b="3810"/>
            <wp:docPr id="54" name="图片 54" descr="dd1fc8d91eb37f38a150d3168581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d1fc8d91eb37f38a150d3168581d3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pacing w:val="-2"/>
          <w:sz w:val="28"/>
          <w:szCs w:val="28"/>
        </w:rPr>
        <w:t xml:space="preserve">   </w:t>
      </w:r>
      <w:r>
        <w:rPr>
          <w:rFonts w:ascii="宋体" w:hAnsi="宋体" w:eastAsia="宋体" w:cs="宋体"/>
          <w:bCs/>
          <w:spacing w:val="-2"/>
          <w:sz w:val="28"/>
          <w:szCs w:val="28"/>
        </w:rPr>
        <w:drawing>
          <wp:inline distT="0" distB="0" distL="114300" distR="114300">
            <wp:extent cx="1903730" cy="2520315"/>
            <wp:effectExtent l="0" t="0" r="1270" b="9525"/>
            <wp:docPr id="1" name="图片 1" descr="5f91d17edd1f6da41ae6314bf8e9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91d17edd1f6da41ae6314bf8e9bd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Cs/>
          <w:spacing w:val="-2"/>
          <w:sz w:val="28"/>
          <w:szCs w:val="28"/>
        </w:rPr>
      </w:pPr>
    </w:p>
    <w:p>
      <w:pPr>
        <w:widowControl/>
        <w:numPr>
          <w:ilvl w:val="0"/>
          <w:numId w:val="4"/>
        </w:numPr>
        <w:tabs>
          <w:tab w:val="left" w:pos="6028"/>
        </w:tabs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开始答题和交卷：每道题点击自己选择答案对应的选项即可（选项加深），点击右下角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“下一题”</w:t>
      </w:r>
      <w:r>
        <w:rPr>
          <w:rFonts w:hint="eastAsia" w:ascii="宋体" w:hAnsi="宋体" w:eastAsia="宋体" w:cs="宋体"/>
          <w:sz w:val="28"/>
          <w:szCs w:val="28"/>
        </w:rPr>
        <w:t>继续作答；到最后一题时系统会提示“已经是最后一题了”，可点击答题界面中间考试位置下方的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“答题卡”</w:t>
      </w:r>
      <w:r>
        <w:rPr>
          <w:rFonts w:hint="eastAsia" w:ascii="宋体" w:hAnsi="宋体" w:eastAsia="宋体" w:cs="宋体"/>
          <w:sz w:val="28"/>
          <w:szCs w:val="28"/>
        </w:rPr>
        <w:t>区域进行整卷浏览，深色的为“已答试题”，浅色的为“未答试题”，可选择任一未答题目来作答，也可选择任一已答题目来修改答案，考生确定没问题后可点击“下一步”进行答题情况核查，左上角有本场考试倒计时。</w:t>
      </w:r>
    </w:p>
    <w:p>
      <w:pPr>
        <w:widowControl/>
        <w:tabs>
          <w:tab w:val="left" w:pos="6028"/>
        </w:tabs>
        <w:spacing w:line="360" w:lineRule="auto"/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680845" cy="2992755"/>
            <wp:effectExtent l="0" t="0" r="8255" b="4445"/>
            <wp:docPr id="7" name="图片 7" descr="164605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605129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6080" cy="2948305"/>
            <wp:effectExtent l="0" t="0" r="7620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5130" cy="2981960"/>
            <wp:effectExtent l="0" t="0" r="1270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  <w:spacing w:line="360" w:lineRule="auto"/>
      </w:pPr>
    </w:p>
    <w:p>
      <w:pPr>
        <w:widowControl/>
        <w:tabs>
          <w:tab w:val="left" w:pos="6028"/>
        </w:tabs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widowControl/>
        <w:tabs>
          <w:tab w:val="left" w:pos="6028"/>
        </w:tabs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widowControl/>
        <w:tabs>
          <w:tab w:val="left" w:pos="6028"/>
        </w:tabs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widowControl/>
        <w:tabs>
          <w:tab w:val="left" w:pos="6028"/>
        </w:tabs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widowControl/>
        <w:tabs>
          <w:tab w:val="left" w:pos="6028"/>
        </w:tabs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widowControl/>
        <w:tabs>
          <w:tab w:val="left" w:pos="6028"/>
        </w:tabs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>
      <w:pPr>
        <w:widowControl/>
        <w:tabs>
          <w:tab w:val="left" w:pos="6028"/>
        </w:tabs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5.考生点击最下方的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“交卷”</w:t>
      </w:r>
      <w:r>
        <w:rPr>
          <w:rFonts w:hint="eastAsia" w:ascii="宋体" w:hAnsi="宋体" w:eastAsia="宋体" w:cs="宋体"/>
          <w:sz w:val="28"/>
          <w:szCs w:val="28"/>
        </w:rPr>
        <w:t>按钮，若存在未作答题目，系统会有相关提示，请选择“取消”并退回至整卷浏览补充作答，确认无误后，并确认提交。</w:t>
      </w:r>
    </w:p>
    <w:p>
      <w:pPr>
        <w:widowControl/>
        <w:tabs>
          <w:tab w:val="left" w:pos="6028"/>
        </w:tabs>
        <w:spacing w:line="360" w:lineRule="auto"/>
      </w:pPr>
      <w:r>
        <w:drawing>
          <wp:inline distT="0" distB="0" distL="114300" distR="114300">
            <wp:extent cx="1676400" cy="2983865"/>
            <wp:effectExtent l="0" t="0" r="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731010" cy="3079750"/>
            <wp:effectExtent l="0" t="0" r="8890" b="635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7520" cy="3110230"/>
            <wp:effectExtent l="0" t="0" r="5080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  <w:spacing w:line="360" w:lineRule="auto"/>
        <w:jc w:val="left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6.成功交卷后，系统会提示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“交卷成功”，请务必手动交卷，否则将没有考试成绩。</w:t>
      </w:r>
    </w:p>
    <w:p>
      <w:pPr>
        <w:widowControl/>
        <w:tabs>
          <w:tab w:val="left" w:pos="6028"/>
        </w:tabs>
        <w:spacing w:line="360" w:lineRule="auto"/>
        <w:jc w:val="center"/>
      </w:pPr>
      <w:r>
        <w:drawing>
          <wp:inline distT="0" distB="0" distL="114300" distR="114300">
            <wp:extent cx="2418715" cy="2040255"/>
            <wp:effectExtent l="0" t="0" r="4445" b="190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rcRect b="52615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tabs>
          <w:tab w:val="left" w:pos="6028"/>
        </w:tabs>
        <w:spacing w:line="360" w:lineRule="auto"/>
        <w:ind w:firstLine="0" w:firstLineChars="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7.考生交卷成功，需点击考试页面右上角“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反馈</w:t>
      </w:r>
      <w:r>
        <w:rPr>
          <w:rFonts w:hint="eastAsia" w:ascii="宋体" w:hAnsi="宋体" w:eastAsia="宋体" w:cs="宋体"/>
          <w:sz w:val="28"/>
          <w:szCs w:val="28"/>
        </w:rPr>
        <w:t>”按钮，向监考老师发布：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本人确认已答题完毕，申请离开考场</w:t>
      </w:r>
      <w:r>
        <w:rPr>
          <w:rFonts w:hint="eastAsia" w:ascii="宋体" w:hAnsi="宋体" w:eastAsia="宋体" w:cs="宋体"/>
          <w:sz w:val="28"/>
          <w:szCs w:val="28"/>
        </w:rPr>
        <w:t>，待收到监考老师从腾讯会议发出的确认离开回复后，方可退出腾讯会议。</w:t>
      </w:r>
    </w:p>
    <w:p>
      <w:pPr>
        <w:pStyle w:val="8"/>
        <w:widowControl/>
        <w:tabs>
          <w:tab w:val="left" w:pos="6028"/>
        </w:tabs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1821180" cy="3239770"/>
            <wp:effectExtent l="0" t="0" r="7620" b="825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821180" cy="3239770"/>
            <wp:effectExtent l="0" t="0" r="7620" b="1143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8.考试过程中，如有遇到闪退、黑屏、白屏和关机等异常情况，可重新打开学习通，点击最下方“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消息</w:t>
      </w:r>
      <w:r>
        <w:rPr>
          <w:rFonts w:hint="eastAsia" w:ascii="宋体" w:hAnsi="宋体" w:eastAsia="宋体" w:cs="宋体"/>
          <w:sz w:val="28"/>
          <w:szCs w:val="28"/>
        </w:rPr>
        <w:t>”，点击“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收件箱</w:t>
      </w:r>
      <w:r>
        <w:rPr>
          <w:rFonts w:hint="eastAsia" w:ascii="宋体" w:hAnsi="宋体" w:eastAsia="宋体" w:cs="宋体"/>
          <w:sz w:val="28"/>
          <w:szCs w:val="28"/>
        </w:rPr>
        <w:t>”，找到对应“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考试通知</w:t>
      </w:r>
      <w:r>
        <w:rPr>
          <w:rFonts w:hint="eastAsia" w:ascii="宋体" w:hAnsi="宋体" w:eastAsia="宋体" w:cs="宋体"/>
          <w:sz w:val="28"/>
          <w:szCs w:val="28"/>
        </w:rPr>
        <w:t>”，重新进入考试继续答题，退出或离开你答题界面，答题计时不暂停，进入考试后请不要中途离开，以防超时系统自动收卷。</w:t>
      </w:r>
    </w:p>
    <w:p>
      <w:pPr>
        <w:widowControl/>
        <w:tabs>
          <w:tab w:val="left" w:pos="6028"/>
        </w:tabs>
        <w:spacing w:line="360" w:lineRule="auto"/>
        <w:ind w:firstLine="562" w:firstLineChars="200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注意:请严格按照以上流程完成考试，在考试前务必按我院单招考试信息通知时间做好线上模拟考试演练，如不进行模拟或不按流程操作，考试遇到操作类、技术类等问题自行负责！考试过程中不允许切屏、分屏、与他人沟通、离开系统（系统中会有实时记录，请提前将手机设置为勿扰模式，切屏和分屏超过次数和时长将视为作弊），考试中请使用具有前后置摄像头的手机，并保证考试期间前后置摄像头均是打开且无遮挡状态，会有监考老师通过系统检测考生考试画面，如有违规现象自行负责！</w:t>
      </w:r>
    </w:p>
    <w:p>
      <w:pPr>
        <w:spacing w:line="360" w:lineRule="auto"/>
        <w:ind w:firstLine="420" w:firstLineChars="200"/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PQ64M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Z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PQ64M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E1A8D9"/>
    <w:multiLevelType w:val="singleLevel"/>
    <w:tmpl w:val="0DE1A8D9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30C0CB6F"/>
    <w:multiLevelType w:val="singleLevel"/>
    <w:tmpl w:val="30C0CB6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43EB39D"/>
    <w:multiLevelType w:val="singleLevel"/>
    <w:tmpl w:val="343EB39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ED0BC95"/>
    <w:multiLevelType w:val="singleLevel"/>
    <w:tmpl w:val="5ED0BC9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260BA"/>
    <w:rsid w:val="00086260"/>
    <w:rsid w:val="001F7F7E"/>
    <w:rsid w:val="00210BD0"/>
    <w:rsid w:val="00235D68"/>
    <w:rsid w:val="00323931"/>
    <w:rsid w:val="00401BB7"/>
    <w:rsid w:val="004D237A"/>
    <w:rsid w:val="004D35A1"/>
    <w:rsid w:val="0055447A"/>
    <w:rsid w:val="006F5A2F"/>
    <w:rsid w:val="0070219A"/>
    <w:rsid w:val="008A49C0"/>
    <w:rsid w:val="008A7694"/>
    <w:rsid w:val="00927622"/>
    <w:rsid w:val="00B6701F"/>
    <w:rsid w:val="00D5063D"/>
    <w:rsid w:val="00DB696E"/>
    <w:rsid w:val="01A86850"/>
    <w:rsid w:val="02225B04"/>
    <w:rsid w:val="025F0B06"/>
    <w:rsid w:val="033A5A90"/>
    <w:rsid w:val="03985A5C"/>
    <w:rsid w:val="03B36B27"/>
    <w:rsid w:val="03C9092D"/>
    <w:rsid w:val="04166032"/>
    <w:rsid w:val="054B3D70"/>
    <w:rsid w:val="05A40AC8"/>
    <w:rsid w:val="05CF7AF1"/>
    <w:rsid w:val="05F81055"/>
    <w:rsid w:val="06640177"/>
    <w:rsid w:val="0771609F"/>
    <w:rsid w:val="077F0DAD"/>
    <w:rsid w:val="07EE2401"/>
    <w:rsid w:val="08145C61"/>
    <w:rsid w:val="081E1D39"/>
    <w:rsid w:val="08CB0CA3"/>
    <w:rsid w:val="091A7E4E"/>
    <w:rsid w:val="095473DD"/>
    <w:rsid w:val="096A4FE0"/>
    <w:rsid w:val="0A5F1D23"/>
    <w:rsid w:val="0ACC4124"/>
    <w:rsid w:val="0B4637CE"/>
    <w:rsid w:val="0B652DCA"/>
    <w:rsid w:val="0BA45DC7"/>
    <w:rsid w:val="0BE5201B"/>
    <w:rsid w:val="0C7B29E0"/>
    <w:rsid w:val="0CC9188F"/>
    <w:rsid w:val="0D906017"/>
    <w:rsid w:val="0DAC733D"/>
    <w:rsid w:val="0E655999"/>
    <w:rsid w:val="0EB775D4"/>
    <w:rsid w:val="10086339"/>
    <w:rsid w:val="102B64CB"/>
    <w:rsid w:val="10465E59"/>
    <w:rsid w:val="104752DF"/>
    <w:rsid w:val="105F6DF2"/>
    <w:rsid w:val="10856CD7"/>
    <w:rsid w:val="10933536"/>
    <w:rsid w:val="11021E4D"/>
    <w:rsid w:val="11B20455"/>
    <w:rsid w:val="124666C8"/>
    <w:rsid w:val="127B49BD"/>
    <w:rsid w:val="127F172E"/>
    <w:rsid w:val="12E3308D"/>
    <w:rsid w:val="1312127D"/>
    <w:rsid w:val="136C4E31"/>
    <w:rsid w:val="13954387"/>
    <w:rsid w:val="14156350"/>
    <w:rsid w:val="14196170"/>
    <w:rsid w:val="143660F1"/>
    <w:rsid w:val="152F25BA"/>
    <w:rsid w:val="16A46254"/>
    <w:rsid w:val="16E42F30"/>
    <w:rsid w:val="17101F77"/>
    <w:rsid w:val="17337317"/>
    <w:rsid w:val="180513B0"/>
    <w:rsid w:val="18721BFE"/>
    <w:rsid w:val="18A312F5"/>
    <w:rsid w:val="18C75495"/>
    <w:rsid w:val="18F949EC"/>
    <w:rsid w:val="198527A8"/>
    <w:rsid w:val="1AB240AA"/>
    <w:rsid w:val="1ABC044C"/>
    <w:rsid w:val="1B9B4505"/>
    <w:rsid w:val="1BAF7FB0"/>
    <w:rsid w:val="1BC03F6C"/>
    <w:rsid w:val="1C717AD9"/>
    <w:rsid w:val="1D4961E3"/>
    <w:rsid w:val="1DE50B42"/>
    <w:rsid w:val="1E605592"/>
    <w:rsid w:val="1E6A0199"/>
    <w:rsid w:val="1E752233"/>
    <w:rsid w:val="1EBC3110"/>
    <w:rsid w:val="1ECE0798"/>
    <w:rsid w:val="1F881244"/>
    <w:rsid w:val="20D93AEE"/>
    <w:rsid w:val="21CB5418"/>
    <w:rsid w:val="221137F5"/>
    <w:rsid w:val="22480803"/>
    <w:rsid w:val="22554825"/>
    <w:rsid w:val="22AD2251"/>
    <w:rsid w:val="22C81958"/>
    <w:rsid w:val="22D8603F"/>
    <w:rsid w:val="234E5F61"/>
    <w:rsid w:val="23650518"/>
    <w:rsid w:val="23775796"/>
    <w:rsid w:val="23972FBF"/>
    <w:rsid w:val="23987541"/>
    <w:rsid w:val="240921C3"/>
    <w:rsid w:val="247B7B0B"/>
    <w:rsid w:val="24D9609E"/>
    <w:rsid w:val="253C0E3F"/>
    <w:rsid w:val="256F2F6B"/>
    <w:rsid w:val="260C4D75"/>
    <w:rsid w:val="261C0C9B"/>
    <w:rsid w:val="26397F79"/>
    <w:rsid w:val="2687575B"/>
    <w:rsid w:val="27194E78"/>
    <w:rsid w:val="27227F20"/>
    <w:rsid w:val="27B72037"/>
    <w:rsid w:val="284358C6"/>
    <w:rsid w:val="286C227A"/>
    <w:rsid w:val="287C29F4"/>
    <w:rsid w:val="289956A3"/>
    <w:rsid w:val="292E385F"/>
    <w:rsid w:val="29A51F1F"/>
    <w:rsid w:val="2AA0706D"/>
    <w:rsid w:val="2AA55E34"/>
    <w:rsid w:val="2AE83A53"/>
    <w:rsid w:val="2AF33908"/>
    <w:rsid w:val="2B350DE8"/>
    <w:rsid w:val="2B457FE9"/>
    <w:rsid w:val="2BBC2833"/>
    <w:rsid w:val="2BDB1BA3"/>
    <w:rsid w:val="2C781E50"/>
    <w:rsid w:val="2DD62F6C"/>
    <w:rsid w:val="2DDF2977"/>
    <w:rsid w:val="2DE71C42"/>
    <w:rsid w:val="2E0666A2"/>
    <w:rsid w:val="2EB01C1E"/>
    <w:rsid w:val="2EB7279A"/>
    <w:rsid w:val="2F7215C9"/>
    <w:rsid w:val="2F7750E4"/>
    <w:rsid w:val="2FB359C5"/>
    <w:rsid w:val="2FE726C8"/>
    <w:rsid w:val="30120339"/>
    <w:rsid w:val="303B32AF"/>
    <w:rsid w:val="315D4743"/>
    <w:rsid w:val="31662A68"/>
    <w:rsid w:val="31705EE7"/>
    <w:rsid w:val="33AB32FB"/>
    <w:rsid w:val="33CC384D"/>
    <w:rsid w:val="34393BA8"/>
    <w:rsid w:val="34626CF9"/>
    <w:rsid w:val="347A68F8"/>
    <w:rsid w:val="34DB551B"/>
    <w:rsid w:val="352262AE"/>
    <w:rsid w:val="36A93251"/>
    <w:rsid w:val="36B01FEC"/>
    <w:rsid w:val="37424475"/>
    <w:rsid w:val="37486109"/>
    <w:rsid w:val="379E7246"/>
    <w:rsid w:val="37AB158A"/>
    <w:rsid w:val="38B555EE"/>
    <w:rsid w:val="3A1A6AE5"/>
    <w:rsid w:val="3A976388"/>
    <w:rsid w:val="3AC3165B"/>
    <w:rsid w:val="3ADA2AB6"/>
    <w:rsid w:val="3B0F7AA2"/>
    <w:rsid w:val="3B6049CB"/>
    <w:rsid w:val="3B964BA5"/>
    <w:rsid w:val="3BB05953"/>
    <w:rsid w:val="3C076D0B"/>
    <w:rsid w:val="3C3C7795"/>
    <w:rsid w:val="3C581550"/>
    <w:rsid w:val="3C5B2466"/>
    <w:rsid w:val="3D6244BD"/>
    <w:rsid w:val="3ED23E32"/>
    <w:rsid w:val="3F89538C"/>
    <w:rsid w:val="3FAA00D3"/>
    <w:rsid w:val="3FB26798"/>
    <w:rsid w:val="3FFF0C57"/>
    <w:rsid w:val="401D4728"/>
    <w:rsid w:val="41127AD4"/>
    <w:rsid w:val="41CD4292"/>
    <w:rsid w:val="42047BA8"/>
    <w:rsid w:val="42116A20"/>
    <w:rsid w:val="43BC5920"/>
    <w:rsid w:val="43E06516"/>
    <w:rsid w:val="44F3143F"/>
    <w:rsid w:val="45555AF7"/>
    <w:rsid w:val="457D7297"/>
    <w:rsid w:val="459351ED"/>
    <w:rsid w:val="45A55F0C"/>
    <w:rsid w:val="45A91C0A"/>
    <w:rsid w:val="45ED0044"/>
    <w:rsid w:val="45F47FB6"/>
    <w:rsid w:val="463B7DCE"/>
    <w:rsid w:val="468943B1"/>
    <w:rsid w:val="472E1344"/>
    <w:rsid w:val="47AB7F63"/>
    <w:rsid w:val="48806059"/>
    <w:rsid w:val="48BF7247"/>
    <w:rsid w:val="49386CA6"/>
    <w:rsid w:val="4A3F3BEF"/>
    <w:rsid w:val="4A5837AC"/>
    <w:rsid w:val="4AA06010"/>
    <w:rsid w:val="4B04610C"/>
    <w:rsid w:val="4B9759E4"/>
    <w:rsid w:val="4BA94647"/>
    <w:rsid w:val="4BD40359"/>
    <w:rsid w:val="4C1623F5"/>
    <w:rsid w:val="4C2B677F"/>
    <w:rsid w:val="4C2E5962"/>
    <w:rsid w:val="4C311FCA"/>
    <w:rsid w:val="4C7359FF"/>
    <w:rsid w:val="4C84046B"/>
    <w:rsid w:val="4C8E12B9"/>
    <w:rsid w:val="4D1C1B90"/>
    <w:rsid w:val="4D550108"/>
    <w:rsid w:val="4DFD3143"/>
    <w:rsid w:val="4E1C106B"/>
    <w:rsid w:val="4EE005CE"/>
    <w:rsid w:val="4F227AD6"/>
    <w:rsid w:val="4F910CFD"/>
    <w:rsid w:val="4FA260BA"/>
    <w:rsid w:val="510C6D30"/>
    <w:rsid w:val="51714DE5"/>
    <w:rsid w:val="51831F0E"/>
    <w:rsid w:val="51965F7A"/>
    <w:rsid w:val="520836B9"/>
    <w:rsid w:val="522E00F8"/>
    <w:rsid w:val="53387573"/>
    <w:rsid w:val="53AB156C"/>
    <w:rsid w:val="53E867BD"/>
    <w:rsid w:val="53F27D44"/>
    <w:rsid w:val="53F37017"/>
    <w:rsid w:val="54532EC8"/>
    <w:rsid w:val="54631EE1"/>
    <w:rsid w:val="547F422E"/>
    <w:rsid w:val="5552317F"/>
    <w:rsid w:val="556829A3"/>
    <w:rsid w:val="557256C6"/>
    <w:rsid w:val="55933E7B"/>
    <w:rsid w:val="55A02B7E"/>
    <w:rsid w:val="55F36710"/>
    <w:rsid w:val="570722D1"/>
    <w:rsid w:val="5749309B"/>
    <w:rsid w:val="58030293"/>
    <w:rsid w:val="5A5E76FE"/>
    <w:rsid w:val="5AD3266C"/>
    <w:rsid w:val="5AE307F3"/>
    <w:rsid w:val="5B280C0A"/>
    <w:rsid w:val="5CFC0F89"/>
    <w:rsid w:val="5D445AA3"/>
    <w:rsid w:val="5D835A26"/>
    <w:rsid w:val="5D9B656A"/>
    <w:rsid w:val="5DD07337"/>
    <w:rsid w:val="5DE023FF"/>
    <w:rsid w:val="5DFE5C52"/>
    <w:rsid w:val="5F131A2B"/>
    <w:rsid w:val="60344795"/>
    <w:rsid w:val="60F75AD8"/>
    <w:rsid w:val="612B4CC9"/>
    <w:rsid w:val="61863A23"/>
    <w:rsid w:val="6187218F"/>
    <w:rsid w:val="62015D11"/>
    <w:rsid w:val="62255B52"/>
    <w:rsid w:val="624413F5"/>
    <w:rsid w:val="62542FA6"/>
    <w:rsid w:val="633B26B5"/>
    <w:rsid w:val="63BB767B"/>
    <w:rsid w:val="640842E8"/>
    <w:rsid w:val="64105029"/>
    <w:rsid w:val="648036D8"/>
    <w:rsid w:val="64D82491"/>
    <w:rsid w:val="64E543EF"/>
    <w:rsid w:val="65327519"/>
    <w:rsid w:val="66034C19"/>
    <w:rsid w:val="66383AD3"/>
    <w:rsid w:val="663A7A81"/>
    <w:rsid w:val="66A51361"/>
    <w:rsid w:val="674A015A"/>
    <w:rsid w:val="675C3383"/>
    <w:rsid w:val="677D09CA"/>
    <w:rsid w:val="68761CB3"/>
    <w:rsid w:val="688C16A5"/>
    <w:rsid w:val="6A0E546F"/>
    <w:rsid w:val="6A372519"/>
    <w:rsid w:val="6AE61F48"/>
    <w:rsid w:val="6AEE5A3A"/>
    <w:rsid w:val="6B0845B4"/>
    <w:rsid w:val="6B283030"/>
    <w:rsid w:val="6BCF6098"/>
    <w:rsid w:val="6CC348FE"/>
    <w:rsid w:val="6E136095"/>
    <w:rsid w:val="6F147412"/>
    <w:rsid w:val="6F5D6566"/>
    <w:rsid w:val="6F7E7B76"/>
    <w:rsid w:val="708B408A"/>
    <w:rsid w:val="709B2013"/>
    <w:rsid w:val="70FC5FCD"/>
    <w:rsid w:val="71175551"/>
    <w:rsid w:val="720A02CC"/>
    <w:rsid w:val="728B1D53"/>
    <w:rsid w:val="73463ECB"/>
    <w:rsid w:val="738E234E"/>
    <w:rsid w:val="747437E8"/>
    <w:rsid w:val="76116A13"/>
    <w:rsid w:val="76685463"/>
    <w:rsid w:val="76742AFE"/>
    <w:rsid w:val="767F1076"/>
    <w:rsid w:val="76963C93"/>
    <w:rsid w:val="7711659E"/>
    <w:rsid w:val="77701517"/>
    <w:rsid w:val="77F82F4F"/>
    <w:rsid w:val="78526E6F"/>
    <w:rsid w:val="787926CE"/>
    <w:rsid w:val="788032A3"/>
    <w:rsid w:val="799C4845"/>
    <w:rsid w:val="79BA2FE6"/>
    <w:rsid w:val="79DF6116"/>
    <w:rsid w:val="79F03B87"/>
    <w:rsid w:val="7A8F31BB"/>
    <w:rsid w:val="7B6804BC"/>
    <w:rsid w:val="7BC66FC1"/>
    <w:rsid w:val="7C2D3E7B"/>
    <w:rsid w:val="7CB87C7E"/>
    <w:rsid w:val="7D0C47B4"/>
    <w:rsid w:val="7E680A03"/>
    <w:rsid w:val="7E871972"/>
    <w:rsid w:val="7E9B0A9F"/>
    <w:rsid w:val="7F3247DE"/>
    <w:rsid w:val="7F3D306C"/>
    <w:rsid w:val="7FD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  <w:style w:type="character" w:customStyle="1" w:styleId="9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15</Pages>
  <Words>449</Words>
  <Characters>2565</Characters>
  <Lines>21</Lines>
  <Paragraphs>6</Paragraphs>
  <TotalTime>14</TotalTime>
  <ScaleCrop>false</ScaleCrop>
  <LinksUpToDate>false</LinksUpToDate>
  <CharactersWithSpaces>3008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2022-03-15T02:18:00Z</dcterms:created>
  <dc:creator>石海峰</dc:creator>
  <cp:lastModifiedBy>PGkz</cp:lastModifiedBy>
  <dcterms:modified xsi:type="dcterms:W3CDTF">2022-03-17T12:20:48Z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C5E514E7FE454FC78BEEBB71A19B1D43</vt:lpwstr>
  </property>
</Properties>
</file>