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90BF2" w:rsidRDefault="001E6BA7">
      <w:pPr>
        <w:spacing w:afterLines="50" w:after="156"/>
        <w:jc w:val="center"/>
        <w:rPr>
          <w:rFonts w:ascii="黑体" w:eastAsia="黑体" w:hAnsi="黑体" w:cs="黑体"/>
          <w:b/>
          <w:bCs/>
          <w:sz w:val="36"/>
          <w:szCs w:val="36"/>
        </w:rPr>
      </w:pPr>
      <w:r>
        <w:rPr>
          <w:rFonts w:ascii="黑体" w:eastAsia="黑体" w:hAnsi="黑体" w:cs="黑体" w:hint="eastAsia"/>
          <w:b/>
          <w:bCs/>
          <w:sz w:val="36"/>
          <w:szCs w:val="36"/>
        </w:rPr>
        <w:t>会计类专业技能测试样卷</w:t>
      </w:r>
    </w:p>
    <w:p w:rsidR="00F90BF2" w:rsidRDefault="001E6BA7">
      <w:pPr>
        <w:jc w:val="left"/>
        <w:rPr>
          <w:rFonts w:ascii="仿宋_GB2312" w:eastAsia="仿宋_GB2312"/>
          <w:color w:val="FF0000"/>
          <w:sz w:val="32"/>
          <w:szCs w:val="32"/>
          <w:u w:val="single"/>
        </w:rPr>
      </w:pPr>
      <w:r>
        <w:rPr>
          <w:rFonts w:ascii="仿宋_GB2312" w:eastAsia="仿宋_GB2312" w:hint="eastAsia"/>
          <w:color w:val="FF0000"/>
          <w:sz w:val="32"/>
          <w:szCs w:val="32"/>
          <w:u w:val="single"/>
        </w:rPr>
        <w:t>注：样卷（样题）只供考生作参考，不具有任何内容导向。请考生遵循考生大纲进行备考。考生形式为机试，请考生同时关注后续官方发布的练习网址。</w:t>
      </w:r>
    </w:p>
    <w:p w:rsidR="00F90BF2" w:rsidRDefault="00F90BF2">
      <w:pPr>
        <w:spacing w:afterLines="50" w:after="156"/>
        <w:jc w:val="center"/>
        <w:rPr>
          <w:rFonts w:ascii="黑体" w:eastAsia="黑体" w:hAnsi="黑体" w:cs="黑体"/>
          <w:b/>
          <w:bCs/>
          <w:sz w:val="36"/>
          <w:szCs w:val="36"/>
        </w:rPr>
      </w:pPr>
    </w:p>
    <w:p w:rsidR="00F90BF2" w:rsidRDefault="001E6BA7">
      <w:pPr>
        <w:spacing w:line="360" w:lineRule="auto"/>
        <w:jc w:val="left"/>
        <w:rPr>
          <w:rFonts w:ascii="宋体" w:eastAsia="宋体" w:hAnsi="宋体" w:cs="宋体"/>
          <w:b/>
          <w:bCs/>
          <w:sz w:val="24"/>
        </w:rPr>
      </w:pPr>
      <w:r>
        <w:rPr>
          <w:rFonts w:ascii="宋体" w:eastAsia="宋体" w:hAnsi="宋体" w:cs="宋体" w:hint="eastAsia"/>
          <w:b/>
          <w:bCs/>
          <w:sz w:val="24"/>
        </w:rPr>
        <w:t>一、单项选择题（第</w:t>
      </w:r>
      <w:r>
        <w:rPr>
          <w:rFonts w:ascii="宋体" w:eastAsia="宋体" w:hAnsi="宋体" w:cs="宋体" w:hint="eastAsia"/>
          <w:b/>
          <w:bCs/>
          <w:sz w:val="24"/>
        </w:rPr>
        <w:t>1</w:t>
      </w:r>
      <w:r>
        <w:rPr>
          <w:rFonts w:ascii="宋体" w:eastAsia="宋体" w:hAnsi="宋体" w:cs="宋体" w:hint="eastAsia"/>
          <w:b/>
          <w:bCs/>
          <w:sz w:val="24"/>
        </w:rPr>
        <w:t>题～</w:t>
      </w:r>
      <w:r>
        <w:rPr>
          <w:rFonts w:ascii="宋体" w:eastAsia="宋体" w:hAnsi="宋体" w:cs="宋体" w:hint="eastAsia"/>
          <w:b/>
          <w:bCs/>
          <w:sz w:val="24"/>
        </w:rPr>
        <w:t>30</w:t>
      </w:r>
      <w:r>
        <w:rPr>
          <w:rFonts w:ascii="宋体" w:eastAsia="宋体" w:hAnsi="宋体" w:cs="宋体" w:hint="eastAsia"/>
          <w:b/>
          <w:bCs/>
          <w:sz w:val="24"/>
        </w:rPr>
        <w:t>题。选择一个正确的答案，将对应的字母填入题内的括号中。每题</w:t>
      </w:r>
      <w:r>
        <w:rPr>
          <w:rFonts w:ascii="宋体" w:eastAsia="宋体" w:hAnsi="宋体" w:cs="宋体" w:hint="eastAsia"/>
          <w:b/>
          <w:bCs/>
          <w:sz w:val="24"/>
        </w:rPr>
        <w:t>4</w:t>
      </w:r>
      <w:r>
        <w:rPr>
          <w:rFonts w:ascii="宋体" w:eastAsia="宋体" w:hAnsi="宋体" w:cs="宋体" w:hint="eastAsia"/>
          <w:b/>
          <w:bCs/>
          <w:sz w:val="24"/>
        </w:rPr>
        <w:t>分，满分</w:t>
      </w:r>
      <w:r>
        <w:rPr>
          <w:rFonts w:ascii="宋体" w:eastAsia="宋体" w:hAnsi="宋体" w:cs="宋体" w:hint="eastAsia"/>
          <w:b/>
          <w:bCs/>
          <w:sz w:val="24"/>
        </w:rPr>
        <w:t>120</w:t>
      </w:r>
      <w:r>
        <w:rPr>
          <w:rFonts w:ascii="宋体" w:eastAsia="宋体" w:hAnsi="宋体" w:cs="宋体" w:hint="eastAsia"/>
          <w:b/>
          <w:bCs/>
          <w:sz w:val="24"/>
        </w:rPr>
        <w:t>分）</w:t>
      </w:r>
    </w:p>
    <w:p w:rsidR="00F90BF2" w:rsidRDefault="001E6BA7">
      <w:pPr>
        <w:spacing w:line="500" w:lineRule="exact"/>
        <w:jc w:val="left"/>
        <w:rPr>
          <w:rFonts w:asciiTheme="minorEastAsia" w:hAnsiTheme="minorEastAsia" w:cstheme="minorEastAsia"/>
          <w:sz w:val="24"/>
        </w:rPr>
      </w:pPr>
      <w:r>
        <w:rPr>
          <w:rFonts w:asciiTheme="minorEastAsia" w:hAnsiTheme="minorEastAsia" w:cstheme="minorEastAsia" w:hint="eastAsia"/>
          <w:sz w:val="24"/>
        </w:rPr>
        <w:t>1.</w:t>
      </w:r>
      <w:r>
        <w:rPr>
          <w:rFonts w:asciiTheme="minorEastAsia" w:hAnsiTheme="minorEastAsia" w:cstheme="minorEastAsia" w:hint="eastAsia"/>
          <w:sz w:val="24"/>
        </w:rPr>
        <w:t>职业生涯规划的前提是（</w:t>
      </w:r>
      <w:r>
        <w:rPr>
          <w:rFonts w:asciiTheme="minorEastAsia" w:hAnsiTheme="minorEastAsia" w:cstheme="minorEastAsia" w:hint="eastAsia"/>
          <w:sz w:val="24"/>
        </w:rPr>
        <w:t xml:space="preserve">  </w:t>
      </w:r>
      <w:r>
        <w:rPr>
          <w:rFonts w:asciiTheme="minorEastAsia" w:hAnsiTheme="minorEastAsia" w:cstheme="minorEastAsia" w:hint="eastAsia"/>
          <w:sz w:val="24"/>
        </w:rPr>
        <w:t>）。</w:t>
      </w:r>
    </w:p>
    <w:p w:rsidR="00F90BF2" w:rsidRDefault="001E6BA7">
      <w:pPr>
        <w:spacing w:line="500" w:lineRule="exact"/>
        <w:jc w:val="left"/>
        <w:rPr>
          <w:rFonts w:asciiTheme="minorEastAsia" w:hAnsiTheme="minorEastAsia" w:cstheme="minorEastAsia"/>
          <w:sz w:val="24"/>
        </w:rPr>
      </w:pPr>
      <w:r>
        <w:rPr>
          <w:rFonts w:asciiTheme="minorEastAsia" w:hAnsiTheme="minorEastAsia" w:cstheme="minorEastAsia" w:hint="eastAsia"/>
          <w:sz w:val="24"/>
        </w:rPr>
        <w:t>A</w:t>
      </w:r>
      <w:r>
        <w:rPr>
          <w:rFonts w:asciiTheme="minorEastAsia" w:hAnsiTheme="minorEastAsia" w:cstheme="minorEastAsia" w:hint="eastAsia"/>
          <w:sz w:val="24"/>
        </w:rPr>
        <w:t>、确定职业发展的目标</w:t>
      </w:r>
      <w:r>
        <w:rPr>
          <w:rFonts w:asciiTheme="minorEastAsia" w:hAnsiTheme="minorEastAsia" w:cstheme="minorEastAsia" w:hint="eastAsia"/>
          <w:sz w:val="24"/>
        </w:rPr>
        <w:tab/>
        <w:t xml:space="preserve">                  B</w:t>
      </w:r>
      <w:r>
        <w:rPr>
          <w:rFonts w:asciiTheme="minorEastAsia" w:hAnsiTheme="minorEastAsia" w:cstheme="minorEastAsia" w:hint="eastAsia"/>
          <w:sz w:val="24"/>
        </w:rPr>
        <w:t>、认识自我</w:t>
      </w:r>
    </w:p>
    <w:p w:rsidR="00F90BF2" w:rsidRDefault="001E6BA7">
      <w:pPr>
        <w:spacing w:line="500" w:lineRule="exact"/>
        <w:jc w:val="left"/>
        <w:rPr>
          <w:rFonts w:asciiTheme="minorEastAsia" w:hAnsiTheme="minorEastAsia" w:cstheme="minorEastAsia"/>
          <w:sz w:val="24"/>
        </w:rPr>
      </w:pPr>
      <w:r>
        <w:rPr>
          <w:rFonts w:asciiTheme="minorEastAsia" w:hAnsiTheme="minorEastAsia" w:cstheme="minorEastAsia" w:hint="eastAsia"/>
          <w:sz w:val="24"/>
        </w:rPr>
        <w:t>C</w:t>
      </w:r>
      <w:r>
        <w:rPr>
          <w:rFonts w:asciiTheme="minorEastAsia" w:hAnsiTheme="minorEastAsia" w:cstheme="minorEastAsia" w:hint="eastAsia"/>
          <w:sz w:val="24"/>
        </w:rPr>
        <w:t>、努力学习和工作</w:t>
      </w:r>
      <w:r>
        <w:rPr>
          <w:rFonts w:asciiTheme="minorEastAsia" w:hAnsiTheme="minorEastAsia" w:cstheme="minorEastAsia" w:hint="eastAsia"/>
          <w:sz w:val="24"/>
        </w:rPr>
        <w:t xml:space="preserve">                          D</w:t>
      </w:r>
      <w:r>
        <w:rPr>
          <w:rFonts w:asciiTheme="minorEastAsia" w:hAnsiTheme="minorEastAsia" w:cstheme="minorEastAsia" w:hint="eastAsia"/>
          <w:sz w:val="24"/>
        </w:rPr>
        <w:t>、挖掘个人的潜能</w:t>
      </w:r>
    </w:p>
    <w:p w:rsidR="00F90BF2" w:rsidRDefault="001E6BA7">
      <w:pPr>
        <w:spacing w:line="500" w:lineRule="exact"/>
        <w:jc w:val="left"/>
        <w:rPr>
          <w:rFonts w:asciiTheme="minorEastAsia" w:hAnsiTheme="minorEastAsia" w:cstheme="minorEastAsia"/>
          <w:sz w:val="24"/>
        </w:rPr>
      </w:pPr>
      <w:r>
        <w:rPr>
          <w:rFonts w:asciiTheme="minorEastAsia" w:hAnsiTheme="minorEastAsia" w:cstheme="minorEastAsia" w:hint="eastAsia"/>
          <w:sz w:val="24"/>
        </w:rPr>
        <w:t>2.</w:t>
      </w:r>
      <w:r>
        <w:rPr>
          <w:rFonts w:asciiTheme="minorEastAsia" w:hAnsiTheme="minorEastAsia" w:cstheme="minorEastAsia" w:hint="eastAsia"/>
          <w:sz w:val="24"/>
        </w:rPr>
        <w:t>以下不利于树立正确的就业观的是（</w:t>
      </w:r>
      <w:r>
        <w:rPr>
          <w:rFonts w:asciiTheme="minorEastAsia" w:hAnsiTheme="minorEastAsia" w:cstheme="minorEastAsia" w:hint="eastAsia"/>
          <w:sz w:val="24"/>
        </w:rPr>
        <w:t xml:space="preserve">  </w:t>
      </w:r>
      <w:r>
        <w:rPr>
          <w:rFonts w:asciiTheme="minorEastAsia" w:hAnsiTheme="minorEastAsia" w:cstheme="minorEastAsia" w:hint="eastAsia"/>
          <w:sz w:val="24"/>
        </w:rPr>
        <w:t>）。</w:t>
      </w:r>
    </w:p>
    <w:p w:rsidR="00F90BF2" w:rsidRDefault="001E6BA7">
      <w:pPr>
        <w:spacing w:line="500" w:lineRule="exact"/>
        <w:jc w:val="left"/>
        <w:rPr>
          <w:rFonts w:asciiTheme="minorEastAsia" w:hAnsiTheme="minorEastAsia" w:cstheme="minorEastAsia"/>
          <w:sz w:val="24"/>
        </w:rPr>
      </w:pPr>
      <w:r>
        <w:rPr>
          <w:rFonts w:asciiTheme="minorEastAsia" w:hAnsiTheme="minorEastAsia" w:cstheme="minorEastAsia" w:hint="eastAsia"/>
          <w:sz w:val="24"/>
        </w:rPr>
        <w:t>A</w:t>
      </w:r>
      <w:r>
        <w:rPr>
          <w:rFonts w:asciiTheme="minorEastAsia" w:hAnsiTheme="minorEastAsia" w:cstheme="minorEastAsia" w:hint="eastAsia"/>
          <w:sz w:val="24"/>
        </w:rPr>
        <w:t>、关注市场需求和行业发展趋势，了解就业形势</w:t>
      </w:r>
      <w:r>
        <w:rPr>
          <w:rFonts w:asciiTheme="minorEastAsia" w:hAnsiTheme="minorEastAsia" w:cstheme="minorEastAsia" w:hint="eastAsia"/>
          <w:sz w:val="24"/>
        </w:rPr>
        <w:t xml:space="preserve">                </w:t>
      </w:r>
    </w:p>
    <w:p w:rsidR="00F90BF2" w:rsidRDefault="001E6BA7">
      <w:pPr>
        <w:spacing w:line="500" w:lineRule="exact"/>
        <w:jc w:val="left"/>
        <w:rPr>
          <w:rFonts w:asciiTheme="minorEastAsia" w:hAnsiTheme="minorEastAsia" w:cstheme="minorEastAsia"/>
          <w:sz w:val="24"/>
        </w:rPr>
      </w:pPr>
      <w:r>
        <w:rPr>
          <w:rFonts w:asciiTheme="minorEastAsia" w:hAnsiTheme="minorEastAsia" w:cstheme="minorEastAsia" w:hint="eastAsia"/>
          <w:sz w:val="24"/>
        </w:rPr>
        <w:t>B</w:t>
      </w:r>
      <w:r>
        <w:rPr>
          <w:rFonts w:asciiTheme="minorEastAsia" w:hAnsiTheme="minorEastAsia" w:cstheme="minorEastAsia" w:hint="eastAsia"/>
          <w:sz w:val="24"/>
        </w:rPr>
        <w:t>、把工资待遇放在第一位，不考虑自己的职业发展前景和个人成长</w:t>
      </w:r>
    </w:p>
    <w:p w:rsidR="00F90BF2" w:rsidRDefault="001E6BA7">
      <w:pPr>
        <w:spacing w:line="500" w:lineRule="exact"/>
        <w:jc w:val="left"/>
        <w:rPr>
          <w:rFonts w:asciiTheme="minorEastAsia" w:hAnsiTheme="minorEastAsia" w:cstheme="minorEastAsia"/>
          <w:sz w:val="24"/>
        </w:rPr>
      </w:pPr>
      <w:r>
        <w:rPr>
          <w:rFonts w:asciiTheme="minorEastAsia" w:hAnsiTheme="minorEastAsia" w:cstheme="minorEastAsia" w:hint="eastAsia"/>
          <w:sz w:val="24"/>
        </w:rPr>
        <w:t>C</w:t>
      </w:r>
      <w:r>
        <w:rPr>
          <w:rFonts w:asciiTheme="minorEastAsia" w:hAnsiTheme="minorEastAsia" w:cstheme="minorEastAsia" w:hint="eastAsia"/>
          <w:sz w:val="24"/>
        </w:rPr>
        <w:t>、重视个人兴趣和职业发展方向，不断调整自己的职业目标</w:t>
      </w:r>
      <w:r>
        <w:rPr>
          <w:rFonts w:asciiTheme="minorEastAsia" w:hAnsiTheme="minorEastAsia" w:cstheme="minorEastAsia" w:hint="eastAsia"/>
          <w:sz w:val="24"/>
        </w:rPr>
        <w:t xml:space="preserve">                          D</w:t>
      </w:r>
      <w:r>
        <w:rPr>
          <w:rFonts w:asciiTheme="minorEastAsia" w:hAnsiTheme="minorEastAsia" w:cstheme="minorEastAsia" w:hint="eastAsia"/>
          <w:sz w:val="24"/>
        </w:rPr>
        <w:t>、积极参与社会实践和志愿者活动，增加工作经验和人脉资源</w:t>
      </w:r>
    </w:p>
    <w:p w:rsidR="00F90BF2" w:rsidRDefault="001E6BA7">
      <w:pPr>
        <w:spacing w:line="500" w:lineRule="exact"/>
        <w:jc w:val="left"/>
        <w:rPr>
          <w:rFonts w:asciiTheme="minorEastAsia" w:hAnsiTheme="minorEastAsia" w:cstheme="minorEastAsia"/>
          <w:sz w:val="24"/>
        </w:rPr>
      </w:pPr>
      <w:r>
        <w:rPr>
          <w:rFonts w:asciiTheme="minorEastAsia" w:hAnsiTheme="minorEastAsia" w:cstheme="minorEastAsia" w:hint="eastAsia"/>
          <w:sz w:val="24"/>
        </w:rPr>
        <w:t>3.</w:t>
      </w:r>
      <w:r>
        <w:rPr>
          <w:rFonts w:asciiTheme="minorEastAsia" w:hAnsiTheme="minorEastAsia" w:cstheme="minorEastAsia" w:hint="eastAsia"/>
          <w:sz w:val="24"/>
        </w:rPr>
        <w:t>下列关于根据职业选择进行专业知识学习的描述，不正确的是（</w:t>
      </w:r>
      <w:r>
        <w:rPr>
          <w:rFonts w:asciiTheme="minorEastAsia" w:hAnsiTheme="minorEastAsia" w:cstheme="minorEastAsia" w:hint="eastAsia"/>
          <w:sz w:val="24"/>
        </w:rPr>
        <w:t xml:space="preserve">  </w:t>
      </w:r>
      <w:r>
        <w:rPr>
          <w:rFonts w:asciiTheme="minorEastAsia" w:hAnsiTheme="minorEastAsia" w:cstheme="minorEastAsia" w:hint="eastAsia"/>
          <w:sz w:val="24"/>
        </w:rPr>
        <w:t>）。</w:t>
      </w:r>
    </w:p>
    <w:p w:rsidR="00F90BF2" w:rsidRDefault="001E6BA7">
      <w:pPr>
        <w:spacing w:line="500" w:lineRule="exact"/>
        <w:jc w:val="left"/>
        <w:rPr>
          <w:rFonts w:asciiTheme="minorEastAsia" w:hAnsiTheme="minorEastAsia" w:cstheme="minorEastAsia"/>
          <w:sz w:val="24"/>
        </w:rPr>
      </w:pPr>
      <w:r>
        <w:rPr>
          <w:rFonts w:asciiTheme="minorEastAsia" w:hAnsiTheme="minorEastAsia" w:cstheme="minorEastAsia" w:hint="eastAsia"/>
          <w:sz w:val="24"/>
        </w:rPr>
        <w:t>A</w:t>
      </w:r>
      <w:r>
        <w:rPr>
          <w:rFonts w:asciiTheme="minorEastAsia" w:hAnsiTheme="minorEastAsia" w:cstheme="minorEastAsia" w:hint="eastAsia"/>
          <w:sz w:val="24"/>
        </w:rPr>
        <w:t>、职业选择是学习专业知识的前提和基础</w:t>
      </w:r>
      <w:r>
        <w:rPr>
          <w:rFonts w:asciiTheme="minorEastAsia" w:hAnsiTheme="minorEastAsia" w:cstheme="minorEastAsia" w:hint="eastAsia"/>
          <w:sz w:val="24"/>
        </w:rPr>
        <w:tab/>
      </w:r>
    </w:p>
    <w:p w:rsidR="00F90BF2" w:rsidRDefault="001E6BA7">
      <w:pPr>
        <w:spacing w:line="500" w:lineRule="exact"/>
        <w:jc w:val="left"/>
        <w:rPr>
          <w:rFonts w:asciiTheme="minorEastAsia" w:hAnsiTheme="minorEastAsia" w:cstheme="minorEastAsia"/>
          <w:sz w:val="24"/>
        </w:rPr>
      </w:pPr>
      <w:r>
        <w:rPr>
          <w:rFonts w:asciiTheme="minorEastAsia" w:hAnsiTheme="minorEastAsia" w:cstheme="minorEastAsia" w:hint="eastAsia"/>
          <w:sz w:val="24"/>
        </w:rPr>
        <w:t>B</w:t>
      </w:r>
      <w:r>
        <w:rPr>
          <w:rFonts w:asciiTheme="minorEastAsia" w:hAnsiTheme="minorEastAsia" w:cstheme="minorEastAsia" w:hint="eastAsia"/>
          <w:sz w:val="24"/>
        </w:rPr>
        <w:t>、学习专业知识是实现职业发展的必要条件</w:t>
      </w:r>
      <w:r>
        <w:rPr>
          <w:rFonts w:asciiTheme="minorEastAsia" w:hAnsiTheme="minorEastAsia" w:cstheme="minorEastAsia" w:hint="eastAsia"/>
          <w:sz w:val="24"/>
        </w:rPr>
        <w:tab/>
      </w:r>
    </w:p>
    <w:p w:rsidR="00F90BF2" w:rsidRDefault="001E6BA7">
      <w:pPr>
        <w:spacing w:line="500" w:lineRule="exact"/>
        <w:jc w:val="left"/>
        <w:rPr>
          <w:rFonts w:asciiTheme="minorEastAsia" w:hAnsiTheme="minorEastAsia" w:cstheme="minorEastAsia"/>
          <w:sz w:val="24"/>
        </w:rPr>
      </w:pPr>
      <w:r>
        <w:rPr>
          <w:rFonts w:asciiTheme="minorEastAsia" w:hAnsiTheme="minorEastAsia" w:cstheme="minorEastAsia" w:hint="eastAsia"/>
          <w:sz w:val="24"/>
        </w:rPr>
        <w:t>C</w:t>
      </w:r>
      <w:r>
        <w:rPr>
          <w:rFonts w:asciiTheme="minorEastAsia" w:hAnsiTheme="minorEastAsia" w:cstheme="minorEastAsia" w:hint="eastAsia"/>
          <w:sz w:val="24"/>
        </w:rPr>
        <w:t>、只有具备了足够的专业知识，才能在职场中获得</w:t>
      </w:r>
      <w:r>
        <w:rPr>
          <w:rFonts w:asciiTheme="minorEastAsia" w:hAnsiTheme="minorEastAsia" w:cstheme="minorEastAsia" w:hint="eastAsia"/>
          <w:sz w:val="24"/>
        </w:rPr>
        <w:t>成功</w:t>
      </w:r>
      <w:r>
        <w:rPr>
          <w:rFonts w:asciiTheme="minorEastAsia" w:hAnsiTheme="minorEastAsia" w:cstheme="minorEastAsia" w:hint="eastAsia"/>
          <w:sz w:val="24"/>
        </w:rPr>
        <w:tab/>
      </w:r>
    </w:p>
    <w:p w:rsidR="00F90BF2" w:rsidRDefault="001E6BA7">
      <w:pPr>
        <w:spacing w:line="500" w:lineRule="exact"/>
        <w:jc w:val="left"/>
        <w:rPr>
          <w:rFonts w:asciiTheme="minorEastAsia" w:hAnsiTheme="minorEastAsia" w:cstheme="minorEastAsia"/>
          <w:sz w:val="24"/>
        </w:rPr>
      </w:pPr>
      <w:r>
        <w:rPr>
          <w:rFonts w:asciiTheme="minorEastAsia" w:hAnsiTheme="minorEastAsia" w:cstheme="minorEastAsia" w:hint="eastAsia"/>
          <w:sz w:val="24"/>
        </w:rPr>
        <w:t>D</w:t>
      </w:r>
      <w:r>
        <w:rPr>
          <w:rFonts w:asciiTheme="minorEastAsia" w:hAnsiTheme="minorEastAsia" w:cstheme="minorEastAsia" w:hint="eastAsia"/>
          <w:sz w:val="24"/>
        </w:rPr>
        <w:t>、学习专业知识不需要考虑市场需求和职业发展趋势</w:t>
      </w:r>
    </w:p>
    <w:p w:rsidR="00F90BF2" w:rsidRDefault="001E6BA7">
      <w:pPr>
        <w:spacing w:line="500" w:lineRule="exact"/>
        <w:jc w:val="left"/>
        <w:rPr>
          <w:rFonts w:asciiTheme="minorEastAsia" w:hAnsiTheme="minorEastAsia" w:cstheme="minorEastAsia"/>
          <w:sz w:val="24"/>
        </w:rPr>
      </w:pPr>
      <w:r>
        <w:rPr>
          <w:rFonts w:asciiTheme="minorEastAsia" w:hAnsiTheme="minorEastAsia" w:cstheme="minorEastAsia" w:hint="eastAsia"/>
          <w:sz w:val="24"/>
        </w:rPr>
        <w:t>4.</w:t>
      </w:r>
      <w:r>
        <w:rPr>
          <w:rFonts w:asciiTheme="minorEastAsia" w:hAnsiTheme="minorEastAsia" w:cstheme="minorEastAsia" w:hint="eastAsia"/>
          <w:sz w:val="24"/>
        </w:rPr>
        <w:t>以下不属于职业</w:t>
      </w:r>
      <w:proofErr w:type="gramStart"/>
      <w:r>
        <w:rPr>
          <w:rFonts w:asciiTheme="minorEastAsia" w:hAnsiTheme="minorEastAsia" w:cstheme="minorEastAsia" w:hint="eastAsia"/>
          <w:sz w:val="24"/>
        </w:rPr>
        <w:t>观基本</w:t>
      </w:r>
      <w:proofErr w:type="gramEnd"/>
      <w:r>
        <w:rPr>
          <w:rFonts w:asciiTheme="minorEastAsia" w:hAnsiTheme="minorEastAsia" w:cstheme="minorEastAsia" w:hint="eastAsia"/>
          <w:sz w:val="24"/>
        </w:rPr>
        <w:t>要素的是（</w:t>
      </w:r>
      <w:r>
        <w:rPr>
          <w:rFonts w:asciiTheme="minorEastAsia" w:hAnsiTheme="minorEastAsia" w:cstheme="minorEastAsia" w:hint="eastAsia"/>
          <w:sz w:val="24"/>
        </w:rPr>
        <w:t xml:space="preserve">  </w:t>
      </w:r>
      <w:r>
        <w:rPr>
          <w:rFonts w:asciiTheme="minorEastAsia" w:hAnsiTheme="minorEastAsia" w:cstheme="minorEastAsia" w:hint="eastAsia"/>
          <w:sz w:val="24"/>
        </w:rPr>
        <w:t>）。</w:t>
      </w:r>
    </w:p>
    <w:p w:rsidR="00F90BF2" w:rsidRDefault="001E6BA7">
      <w:pPr>
        <w:spacing w:line="500" w:lineRule="exact"/>
        <w:jc w:val="left"/>
        <w:rPr>
          <w:rFonts w:asciiTheme="minorEastAsia" w:hAnsiTheme="minorEastAsia" w:cstheme="minorEastAsia"/>
          <w:sz w:val="24"/>
        </w:rPr>
      </w:pPr>
      <w:r>
        <w:rPr>
          <w:rFonts w:asciiTheme="minorEastAsia" w:hAnsiTheme="minorEastAsia" w:cstheme="minorEastAsia" w:hint="eastAsia"/>
          <w:sz w:val="24"/>
        </w:rPr>
        <w:t>A</w:t>
      </w:r>
      <w:r>
        <w:rPr>
          <w:rFonts w:asciiTheme="minorEastAsia" w:hAnsiTheme="minorEastAsia" w:cstheme="minorEastAsia" w:hint="eastAsia"/>
          <w:sz w:val="24"/>
        </w:rPr>
        <w:t>、赚更多的钱</w:t>
      </w:r>
      <w:r>
        <w:rPr>
          <w:rFonts w:asciiTheme="minorEastAsia" w:hAnsiTheme="minorEastAsia" w:cstheme="minorEastAsia" w:hint="eastAsia"/>
          <w:sz w:val="24"/>
        </w:rPr>
        <w:tab/>
        <w:t xml:space="preserve">                            B</w:t>
      </w:r>
      <w:r>
        <w:rPr>
          <w:rFonts w:asciiTheme="minorEastAsia" w:hAnsiTheme="minorEastAsia" w:cstheme="minorEastAsia" w:hint="eastAsia"/>
          <w:sz w:val="24"/>
        </w:rPr>
        <w:t>、维持生活</w:t>
      </w:r>
      <w:r>
        <w:rPr>
          <w:rFonts w:asciiTheme="minorEastAsia" w:hAnsiTheme="minorEastAsia" w:cstheme="minorEastAsia" w:hint="eastAsia"/>
          <w:sz w:val="24"/>
        </w:rPr>
        <w:tab/>
      </w:r>
    </w:p>
    <w:p w:rsidR="00F90BF2" w:rsidRDefault="001E6BA7">
      <w:pPr>
        <w:spacing w:line="500" w:lineRule="exact"/>
        <w:jc w:val="left"/>
        <w:rPr>
          <w:rFonts w:asciiTheme="minorEastAsia" w:hAnsiTheme="minorEastAsia" w:cstheme="minorEastAsia"/>
          <w:sz w:val="24"/>
        </w:rPr>
      </w:pPr>
      <w:r>
        <w:rPr>
          <w:rFonts w:asciiTheme="minorEastAsia" w:hAnsiTheme="minorEastAsia" w:cstheme="minorEastAsia" w:hint="eastAsia"/>
          <w:sz w:val="24"/>
        </w:rPr>
        <w:t>C</w:t>
      </w:r>
      <w:r>
        <w:rPr>
          <w:rFonts w:asciiTheme="minorEastAsia" w:hAnsiTheme="minorEastAsia" w:cstheme="minorEastAsia" w:hint="eastAsia"/>
          <w:sz w:val="24"/>
        </w:rPr>
        <w:t>、发展个性</w:t>
      </w:r>
      <w:r>
        <w:rPr>
          <w:rFonts w:asciiTheme="minorEastAsia" w:hAnsiTheme="minorEastAsia" w:cstheme="minorEastAsia" w:hint="eastAsia"/>
          <w:sz w:val="24"/>
        </w:rPr>
        <w:tab/>
        <w:t xml:space="preserve">                            D</w:t>
      </w:r>
      <w:r>
        <w:rPr>
          <w:rFonts w:asciiTheme="minorEastAsia" w:hAnsiTheme="minorEastAsia" w:cstheme="minorEastAsia" w:hint="eastAsia"/>
          <w:sz w:val="24"/>
        </w:rPr>
        <w:t>、承担社会义务</w:t>
      </w:r>
    </w:p>
    <w:p w:rsidR="00F90BF2" w:rsidRDefault="001E6BA7">
      <w:pPr>
        <w:spacing w:line="500" w:lineRule="exact"/>
        <w:jc w:val="left"/>
        <w:rPr>
          <w:rFonts w:asciiTheme="minorEastAsia" w:hAnsiTheme="minorEastAsia" w:cstheme="minorEastAsia"/>
          <w:sz w:val="24"/>
        </w:rPr>
      </w:pPr>
      <w:r>
        <w:rPr>
          <w:rFonts w:asciiTheme="minorEastAsia" w:hAnsiTheme="minorEastAsia" w:cstheme="minorEastAsia" w:hint="eastAsia"/>
          <w:sz w:val="24"/>
        </w:rPr>
        <w:t>5.</w:t>
      </w:r>
      <w:r>
        <w:rPr>
          <w:rFonts w:asciiTheme="minorEastAsia" w:hAnsiTheme="minorEastAsia" w:cstheme="minorEastAsia" w:hint="eastAsia"/>
          <w:sz w:val="24"/>
        </w:rPr>
        <w:t>下列关于会计在中国的发展的描述，正确的是（</w:t>
      </w:r>
      <w:r>
        <w:rPr>
          <w:rFonts w:asciiTheme="minorEastAsia" w:hAnsiTheme="minorEastAsia" w:cstheme="minorEastAsia" w:hint="eastAsia"/>
          <w:sz w:val="24"/>
        </w:rPr>
        <w:t xml:space="preserve">  </w:t>
      </w:r>
      <w:r>
        <w:rPr>
          <w:rFonts w:asciiTheme="minorEastAsia" w:hAnsiTheme="minorEastAsia" w:cstheme="minorEastAsia" w:hint="eastAsia"/>
          <w:sz w:val="24"/>
        </w:rPr>
        <w:t>）。</w:t>
      </w:r>
    </w:p>
    <w:p w:rsidR="00F90BF2" w:rsidRDefault="001E6BA7">
      <w:pPr>
        <w:spacing w:line="500" w:lineRule="exact"/>
        <w:jc w:val="left"/>
        <w:rPr>
          <w:rFonts w:asciiTheme="minorEastAsia" w:hAnsiTheme="minorEastAsia" w:cstheme="minorEastAsia"/>
          <w:sz w:val="24"/>
        </w:rPr>
      </w:pPr>
      <w:r>
        <w:rPr>
          <w:rFonts w:asciiTheme="minorEastAsia" w:hAnsiTheme="minorEastAsia" w:cstheme="minorEastAsia" w:hint="eastAsia"/>
          <w:sz w:val="24"/>
        </w:rPr>
        <w:t>A</w:t>
      </w:r>
      <w:r>
        <w:rPr>
          <w:rFonts w:asciiTheme="minorEastAsia" w:hAnsiTheme="minorEastAsia" w:cstheme="minorEastAsia" w:hint="eastAsia"/>
          <w:sz w:val="24"/>
        </w:rPr>
        <w:t>、生产管理的需要</w:t>
      </w:r>
    </w:p>
    <w:p w:rsidR="00F90BF2" w:rsidRDefault="001E6BA7">
      <w:pPr>
        <w:spacing w:line="500" w:lineRule="exact"/>
        <w:jc w:val="left"/>
        <w:rPr>
          <w:rFonts w:asciiTheme="minorEastAsia" w:hAnsiTheme="minorEastAsia" w:cstheme="minorEastAsia"/>
          <w:sz w:val="24"/>
        </w:rPr>
      </w:pPr>
      <w:r>
        <w:rPr>
          <w:rFonts w:asciiTheme="minorEastAsia" w:hAnsiTheme="minorEastAsia" w:cstheme="minorEastAsia" w:hint="eastAsia"/>
          <w:sz w:val="24"/>
        </w:rPr>
        <w:t>B</w:t>
      </w:r>
      <w:r>
        <w:rPr>
          <w:rFonts w:asciiTheme="minorEastAsia" w:hAnsiTheme="minorEastAsia" w:cstheme="minorEastAsia" w:hint="eastAsia"/>
          <w:sz w:val="24"/>
        </w:rPr>
        <w:t>、分配产品的需要</w:t>
      </w:r>
    </w:p>
    <w:p w:rsidR="00F90BF2" w:rsidRDefault="001E6BA7">
      <w:pPr>
        <w:spacing w:line="500" w:lineRule="exact"/>
        <w:jc w:val="left"/>
        <w:rPr>
          <w:rFonts w:asciiTheme="minorEastAsia" w:hAnsiTheme="minorEastAsia" w:cstheme="minorEastAsia"/>
          <w:sz w:val="24"/>
        </w:rPr>
      </w:pPr>
      <w:r>
        <w:rPr>
          <w:rFonts w:asciiTheme="minorEastAsia" w:hAnsiTheme="minorEastAsia" w:cstheme="minorEastAsia" w:hint="eastAsia"/>
          <w:sz w:val="24"/>
        </w:rPr>
        <w:lastRenderedPageBreak/>
        <w:t>C</w:t>
      </w:r>
      <w:r>
        <w:rPr>
          <w:rFonts w:asciiTheme="minorEastAsia" w:hAnsiTheme="minorEastAsia" w:cstheme="minorEastAsia" w:hint="eastAsia"/>
          <w:sz w:val="24"/>
        </w:rPr>
        <w:t>、物质资料的生产</w:t>
      </w:r>
    </w:p>
    <w:p w:rsidR="00F90BF2" w:rsidRDefault="001E6BA7">
      <w:pPr>
        <w:spacing w:line="500" w:lineRule="exact"/>
        <w:jc w:val="left"/>
        <w:rPr>
          <w:rFonts w:asciiTheme="minorEastAsia" w:hAnsiTheme="minorEastAsia" w:cstheme="minorEastAsia"/>
          <w:sz w:val="24"/>
        </w:rPr>
      </w:pPr>
      <w:r>
        <w:rPr>
          <w:rFonts w:asciiTheme="minorEastAsia" w:hAnsiTheme="minorEastAsia" w:cstheme="minorEastAsia" w:hint="eastAsia"/>
          <w:sz w:val="24"/>
        </w:rPr>
        <w:t>D</w:t>
      </w:r>
      <w:r>
        <w:rPr>
          <w:rFonts w:asciiTheme="minorEastAsia" w:hAnsiTheme="minorEastAsia" w:cstheme="minorEastAsia" w:hint="eastAsia"/>
          <w:sz w:val="24"/>
        </w:rPr>
        <w:t>、产品交换的需要</w:t>
      </w:r>
    </w:p>
    <w:p w:rsidR="00F90BF2" w:rsidRDefault="001E6BA7">
      <w:pPr>
        <w:spacing w:line="500" w:lineRule="exact"/>
        <w:jc w:val="left"/>
        <w:rPr>
          <w:rFonts w:asciiTheme="minorEastAsia" w:hAnsiTheme="minorEastAsia" w:cstheme="minorEastAsia"/>
          <w:sz w:val="24"/>
        </w:rPr>
      </w:pPr>
      <w:r>
        <w:rPr>
          <w:rFonts w:asciiTheme="minorEastAsia" w:hAnsiTheme="minorEastAsia" w:cstheme="minorEastAsia" w:hint="eastAsia"/>
          <w:sz w:val="24"/>
        </w:rPr>
        <w:t>6.</w:t>
      </w:r>
      <w:r>
        <w:rPr>
          <w:rFonts w:asciiTheme="minorEastAsia" w:hAnsiTheme="minorEastAsia" w:cstheme="minorEastAsia" w:hint="eastAsia"/>
          <w:sz w:val="24"/>
        </w:rPr>
        <w:t>会计既是经济管理必不可少的工具，同时它本身又是经济管</w:t>
      </w:r>
    </w:p>
    <w:p w:rsidR="00F90BF2" w:rsidRDefault="001E6BA7">
      <w:pPr>
        <w:spacing w:line="500" w:lineRule="exact"/>
        <w:jc w:val="left"/>
        <w:rPr>
          <w:rFonts w:asciiTheme="minorEastAsia" w:hAnsiTheme="minorEastAsia" w:cstheme="minorEastAsia"/>
          <w:sz w:val="24"/>
        </w:rPr>
      </w:pPr>
      <w:r>
        <w:rPr>
          <w:rFonts w:asciiTheme="minorEastAsia" w:hAnsiTheme="minorEastAsia" w:cstheme="minorEastAsia" w:hint="eastAsia"/>
          <w:sz w:val="24"/>
        </w:rPr>
        <w:t>理的组成部分。</w:t>
      </w:r>
    </w:p>
    <w:p w:rsidR="00F90BF2" w:rsidRDefault="001E6BA7">
      <w:pPr>
        <w:spacing w:line="500" w:lineRule="exact"/>
        <w:jc w:val="left"/>
        <w:rPr>
          <w:rFonts w:asciiTheme="minorEastAsia" w:hAnsiTheme="minorEastAsia" w:cstheme="minorEastAsia"/>
          <w:sz w:val="24"/>
        </w:rPr>
      </w:pPr>
      <w:r>
        <w:rPr>
          <w:rFonts w:asciiTheme="minorEastAsia" w:hAnsiTheme="minorEastAsia" w:cstheme="minorEastAsia" w:hint="eastAsia"/>
          <w:sz w:val="24"/>
        </w:rPr>
        <w:t>A</w:t>
      </w:r>
      <w:r>
        <w:rPr>
          <w:rFonts w:asciiTheme="minorEastAsia" w:hAnsiTheme="minorEastAsia" w:cstheme="minorEastAsia" w:hint="eastAsia"/>
          <w:sz w:val="24"/>
        </w:rPr>
        <w:t>、经济</w:t>
      </w:r>
    </w:p>
    <w:p w:rsidR="00F90BF2" w:rsidRDefault="001E6BA7">
      <w:pPr>
        <w:spacing w:line="500" w:lineRule="exact"/>
        <w:jc w:val="left"/>
        <w:rPr>
          <w:rFonts w:asciiTheme="minorEastAsia" w:hAnsiTheme="minorEastAsia" w:cstheme="minorEastAsia"/>
          <w:sz w:val="24"/>
        </w:rPr>
      </w:pPr>
      <w:r>
        <w:rPr>
          <w:rFonts w:asciiTheme="minorEastAsia" w:hAnsiTheme="minorEastAsia" w:cstheme="minorEastAsia" w:hint="eastAsia"/>
          <w:sz w:val="24"/>
        </w:rPr>
        <w:t>B</w:t>
      </w:r>
      <w:r>
        <w:rPr>
          <w:rFonts w:asciiTheme="minorEastAsia" w:hAnsiTheme="minorEastAsia" w:cstheme="minorEastAsia" w:hint="eastAsia"/>
          <w:sz w:val="24"/>
        </w:rPr>
        <w:t>、经济管理</w:t>
      </w:r>
    </w:p>
    <w:p w:rsidR="00F90BF2" w:rsidRDefault="001E6BA7">
      <w:pPr>
        <w:spacing w:line="500" w:lineRule="exact"/>
        <w:jc w:val="left"/>
        <w:rPr>
          <w:rFonts w:asciiTheme="minorEastAsia" w:hAnsiTheme="minorEastAsia" w:cstheme="minorEastAsia"/>
          <w:sz w:val="24"/>
        </w:rPr>
      </w:pPr>
      <w:r>
        <w:rPr>
          <w:rFonts w:asciiTheme="minorEastAsia" w:hAnsiTheme="minorEastAsia" w:cstheme="minorEastAsia" w:hint="eastAsia"/>
          <w:sz w:val="24"/>
        </w:rPr>
        <w:t>C</w:t>
      </w:r>
      <w:r>
        <w:rPr>
          <w:rFonts w:asciiTheme="minorEastAsia" w:hAnsiTheme="minorEastAsia" w:cstheme="minorEastAsia" w:hint="eastAsia"/>
          <w:sz w:val="24"/>
        </w:rPr>
        <w:t>、管理</w:t>
      </w:r>
    </w:p>
    <w:p w:rsidR="00F90BF2" w:rsidRDefault="001E6BA7">
      <w:pPr>
        <w:spacing w:line="500" w:lineRule="exact"/>
        <w:jc w:val="left"/>
        <w:rPr>
          <w:rFonts w:asciiTheme="minorEastAsia" w:hAnsiTheme="minorEastAsia" w:cstheme="minorEastAsia"/>
          <w:sz w:val="24"/>
        </w:rPr>
      </w:pPr>
      <w:r>
        <w:rPr>
          <w:rFonts w:asciiTheme="minorEastAsia" w:hAnsiTheme="minorEastAsia" w:cstheme="minorEastAsia" w:hint="eastAsia"/>
          <w:sz w:val="24"/>
        </w:rPr>
        <w:t>D</w:t>
      </w:r>
      <w:r>
        <w:rPr>
          <w:rFonts w:asciiTheme="minorEastAsia" w:hAnsiTheme="minorEastAsia" w:cstheme="minorEastAsia" w:hint="eastAsia"/>
          <w:sz w:val="24"/>
        </w:rPr>
        <w:t>、积极基础</w:t>
      </w:r>
    </w:p>
    <w:p w:rsidR="00F90BF2" w:rsidRDefault="001E6BA7">
      <w:pPr>
        <w:spacing w:line="500" w:lineRule="exact"/>
        <w:jc w:val="left"/>
        <w:rPr>
          <w:rFonts w:asciiTheme="minorEastAsia" w:hAnsiTheme="minorEastAsia" w:cstheme="minorEastAsia"/>
          <w:sz w:val="24"/>
        </w:rPr>
      </w:pPr>
      <w:r>
        <w:rPr>
          <w:rFonts w:asciiTheme="minorEastAsia" w:hAnsiTheme="minorEastAsia" w:cstheme="minorEastAsia" w:hint="eastAsia"/>
          <w:sz w:val="24"/>
        </w:rPr>
        <w:t>7.</w:t>
      </w:r>
      <w:r>
        <w:rPr>
          <w:rFonts w:asciiTheme="minorEastAsia" w:hAnsiTheme="minorEastAsia" w:cstheme="minorEastAsia" w:hint="eastAsia"/>
          <w:sz w:val="24"/>
        </w:rPr>
        <w:t>按照法律法规要求保存会计档案</w:t>
      </w:r>
      <w:r>
        <w:rPr>
          <w:rFonts w:asciiTheme="minorEastAsia" w:hAnsiTheme="minorEastAsia" w:cstheme="minorEastAsia" w:hint="eastAsia"/>
          <w:sz w:val="24"/>
        </w:rPr>
        <w:t>,</w:t>
      </w:r>
      <w:r>
        <w:rPr>
          <w:rFonts w:asciiTheme="minorEastAsia" w:hAnsiTheme="minorEastAsia" w:cstheme="minorEastAsia" w:hint="eastAsia"/>
          <w:sz w:val="24"/>
        </w:rPr>
        <w:t>不包括</w:t>
      </w:r>
      <w:r>
        <w:rPr>
          <w:rFonts w:asciiTheme="minorEastAsia" w:hAnsiTheme="minorEastAsia" w:cstheme="minorEastAsia" w:hint="eastAsia"/>
          <w:sz w:val="24"/>
        </w:rPr>
        <w:t>(   )</w:t>
      </w:r>
      <w:r>
        <w:rPr>
          <w:rFonts w:asciiTheme="minorEastAsia" w:hAnsiTheme="minorEastAsia" w:cstheme="minorEastAsia" w:hint="eastAsia"/>
          <w:sz w:val="24"/>
        </w:rPr>
        <w:t>？</w:t>
      </w:r>
      <w:r>
        <w:rPr>
          <w:rFonts w:asciiTheme="minorEastAsia" w:hAnsiTheme="minorEastAsia" w:cstheme="minorEastAsia" w:hint="eastAsia"/>
          <w:sz w:val="24"/>
        </w:rPr>
        <w:t xml:space="preserve"> </w:t>
      </w:r>
    </w:p>
    <w:p w:rsidR="00F90BF2" w:rsidRDefault="001E6BA7">
      <w:pPr>
        <w:spacing w:line="500" w:lineRule="exact"/>
        <w:jc w:val="left"/>
        <w:rPr>
          <w:rFonts w:asciiTheme="minorEastAsia" w:hAnsiTheme="minorEastAsia" w:cstheme="minorEastAsia"/>
          <w:sz w:val="24"/>
        </w:rPr>
      </w:pPr>
      <w:r>
        <w:rPr>
          <w:rFonts w:asciiTheme="minorEastAsia" w:hAnsiTheme="minorEastAsia" w:cstheme="minorEastAsia" w:hint="eastAsia"/>
          <w:sz w:val="24"/>
        </w:rPr>
        <w:t>A</w:t>
      </w:r>
      <w:r>
        <w:rPr>
          <w:rFonts w:asciiTheme="minorEastAsia" w:hAnsiTheme="minorEastAsia" w:cstheme="minorEastAsia" w:hint="eastAsia"/>
          <w:sz w:val="24"/>
        </w:rPr>
        <w:t>、原始凭证</w:t>
      </w:r>
    </w:p>
    <w:p w:rsidR="00F90BF2" w:rsidRDefault="001E6BA7">
      <w:pPr>
        <w:spacing w:line="500" w:lineRule="exact"/>
        <w:jc w:val="left"/>
        <w:rPr>
          <w:rFonts w:asciiTheme="minorEastAsia" w:hAnsiTheme="minorEastAsia" w:cstheme="minorEastAsia"/>
          <w:sz w:val="24"/>
        </w:rPr>
      </w:pPr>
      <w:r>
        <w:rPr>
          <w:rFonts w:asciiTheme="minorEastAsia" w:hAnsiTheme="minorEastAsia" w:cstheme="minorEastAsia" w:hint="eastAsia"/>
          <w:sz w:val="24"/>
        </w:rPr>
        <w:t>B</w:t>
      </w:r>
      <w:r>
        <w:rPr>
          <w:rFonts w:asciiTheme="minorEastAsia" w:hAnsiTheme="minorEastAsia" w:cstheme="minorEastAsia" w:hint="eastAsia"/>
          <w:sz w:val="24"/>
        </w:rPr>
        <w:t>、记账凭证</w:t>
      </w:r>
    </w:p>
    <w:p w:rsidR="00F90BF2" w:rsidRDefault="001E6BA7">
      <w:pPr>
        <w:spacing w:line="500" w:lineRule="exact"/>
        <w:jc w:val="left"/>
        <w:rPr>
          <w:rFonts w:asciiTheme="minorEastAsia" w:hAnsiTheme="minorEastAsia" w:cstheme="minorEastAsia"/>
          <w:sz w:val="24"/>
        </w:rPr>
      </w:pPr>
      <w:r>
        <w:rPr>
          <w:rFonts w:asciiTheme="minorEastAsia" w:hAnsiTheme="minorEastAsia" w:cstheme="minorEastAsia" w:hint="eastAsia"/>
          <w:sz w:val="24"/>
        </w:rPr>
        <w:t>C</w:t>
      </w:r>
      <w:r>
        <w:rPr>
          <w:rFonts w:asciiTheme="minorEastAsia" w:hAnsiTheme="minorEastAsia" w:cstheme="minorEastAsia" w:hint="eastAsia"/>
          <w:sz w:val="24"/>
        </w:rPr>
        <w:t>、财务报表</w:t>
      </w:r>
    </w:p>
    <w:p w:rsidR="00F90BF2" w:rsidRDefault="001E6BA7">
      <w:pPr>
        <w:spacing w:line="500" w:lineRule="exact"/>
        <w:jc w:val="left"/>
        <w:rPr>
          <w:rFonts w:asciiTheme="minorEastAsia" w:hAnsiTheme="minorEastAsia" w:cstheme="minorEastAsia"/>
          <w:sz w:val="24"/>
        </w:rPr>
      </w:pPr>
      <w:r>
        <w:rPr>
          <w:rFonts w:asciiTheme="minorEastAsia" w:hAnsiTheme="minorEastAsia" w:cstheme="minorEastAsia" w:hint="eastAsia"/>
          <w:sz w:val="24"/>
        </w:rPr>
        <w:t>D</w:t>
      </w:r>
      <w:r>
        <w:rPr>
          <w:rFonts w:asciiTheme="minorEastAsia" w:hAnsiTheme="minorEastAsia" w:cstheme="minorEastAsia" w:hint="eastAsia"/>
          <w:sz w:val="24"/>
        </w:rPr>
        <w:t>、日期</w:t>
      </w:r>
    </w:p>
    <w:p w:rsidR="00F90BF2" w:rsidRDefault="001E6BA7">
      <w:pPr>
        <w:spacing w:line="500" w:lineRule="exact"/>
        <w:jc w:val="left"/>
        <w:rPr>
          <w:rFonts w:asciiTheme="minorEastAsia" w:hAnsiTheme="minorEastAsia" w:cstheme="minorEastAsia"/>
          <w:sz w:val="24"/>
        </w:rPr>
      </w:pPr>
      <w:r>
        <w:rPr>
          <w:rFonts w:asciiTheme="minorEastAsia" w:hAnsiTheme="minorEastAsia" w:cstheme="minorEastAsia" w:hint="eastAsia"/>
          <w:sz w:val="24"/>
        </w:rPr>
        <w:t>8.</w:t>
      </w:r>
      <w:r>
        <w:rPr>
          <w:rFonts w:asciiTheme="minorEastAsia" w:hAnsiTheme="minorEastAsia" w:cstheme="minorEastAsia" w:hint="eastAsia"/>
          <w:sz w:val="24"/>
        </w:rPr>
        <w:t>会计的基本职能是</w:t>
      </w:r>
      <w:r>
        <w:rPr>
          <w:rFonts w:asciiTheme="minorEastAsia" w:hAnsiTheme="minorEastAsia" w:cstheme="minorEastAsia" w:hint="eastAsia"/>
          <w:sz w:val="24"/>
        </w:rPr>
        <w:t>(  )</w:t>
      </w:r>
      <w:r>
        <w:rPr>
          <w:rFonts w:asciiTheme="minorEastAsia" w:hAnsiTheme="minorEastAsia" w:cstheme="minorEastAsia" w:hint="eastAsia"/>
          <w:sz w:val="24"/>
        </w:rPr>
        <w:t>。</w:t>
      </w:r>
    </w:p>
    <w:p w:rsidR="00F90BF2" w:rsidRDefault="001E6BA7">
      <w:pPr>
        <w:spacing w:line="500" w:lineRule="exact"/>
        <w:jc w:val="left"/>
        <w:rPr>
          <w:rFonts w:asciiTheme="minorEastAsia" w:hAnsiTheme="minorEastAsia" w:cstheme="minorEastAsia"/>
          <w:sz w:val="24"/>
        </w:rPr>
      </w:pPr>
      <w:r>
        <w:rPr>
          <w:rFonts w:asciiTheme="minorEastAsia" w:hAnsiTheme="minorEastAsia" w:cstheme="minorEastAsia" w:hint="eastAsia"/>
          <w:sz w:val="24"/>
        </w:rPr>
        <w:t>A</w:t>
      </w:r>
      <w:r>
        <w:rPr>
          <w:rFonts w:asciiTheme="minorEastAsia" w:hAnsiTheme="minorEastAsia" w:cstheme="minorEastAsia" w:hint="eastAsia"/>
          <w:sz w:val="24"/>
        </w:rPr>
        <w:t>、核算和管理</w:t>
      </w:r>
    </w:p>
    <w:p w:rsidR="00F90BF2" w:rsidRDefault="001E6BA7">
      <w:pPr>
        <w:spacing w:line="500" w:lineRule="exact"/>
        <w:jc w:val="left"/>
        <w:rPr>
          <w:rFonts w:asciiTheme="minorEastAsia" w:hAnsiTheme="minorEastAsia" w:cstheme="minorEastAsia"/>
          <w:sz w:val="24"/>
        </w:rPr>
      </w:pPr>
      <w:r>
        <w:rPr>
          <w:rFonts w:asciiTheme="minorEastAsia" w:hAnsiTheme="minorEastAsia" w:cstheme="minorEastAsia" w:hint="eastAsia"/>
          <w:sz w:val="24"/>
        </w:rPr>
        <w:t>B</w:t>
      </w:r>
      <w:r>
        <w:rPr>
          <w:rFonts w:asciiTheme="minorEastAsia" w:hAnsiTheme="minorEastAsia" w:cstheme="minorEastAsia" w:hint="eastAsia"/>
          <w:sz w:val="24"/>
        </w:rPr>
        <w:t>、控制和监督</w:t>
      </w:r>
    </w:p>
    <w:p w:rsidR="00F90BF2" w:rsidRDefault="001E6BA7">
      <w:pPr>
        <w:spacing w:line="500" w:lineRule="exact"/>
        <w:jc w:val="left"/>
        <w:rPr>
          <w:rFonts w:asciiTheme="minorEastAsia" w:hAnsiTheme="minorEastAsia" w:cstheme="minorEastAsia"/>
          <w:sz w:val="24"/>
        </w:rPr>
      </w:pPr>
      <w:r>
        <w:rPr>
          <w:rFonts w:asciiTheme="minorEastAsia" w:hAnsiTheme="minorEastAsia" w:cstheme="minorEastAsia" w:hint="eastAsia"/>
          <w:sz w:val="24"/>
        </w:rPr>
        <w:t>C</w:t>
      </w:r>
      <w:r>
        <w:rPr>
          <w:rFonts w:asciiTheme="minorEastAsia" w:hAnsiTheme="minorEastAsia" w:cstheme="minorEastAsia" w:hint="eastAsia"/>
          <w:sz w:val="24"/>
        </w:rPr>
        <w:t>、核算和监督</w:t>
      </w:r>
    </w:p>
    <w:p w:rsidR="00F90BF2" w:rsidRDefault="001E6BA7">
      <w:pPr>
        <w:spacing w:line="500" w:lineRule="exact"/>
        <w:jc w:val="left"/>
        <w:rPr>
          <w:rFonts w:asciiTheme="minorEastAsia" w:hAnsiTheme="minorEastAsia" w:cstheme="minorEastAsia"/>
          <w:sz w:val="24"/>
        </w:rPr>
      </w:pPr>
      <w:r>
        <w:rPr>
          <w:rFonts w:asciiTheme="minorEastAsia" w:hAnsiTheme="minorEastAsia" w:cstheme="minorEastAsia" w:hint="eastAsia"/>
          <w:sz w:val="24"/>
        </w:rPr>
        <w:t>D</w:t>
      </w:r>
      <w:r>
        <w:rPr>
          <w:rFonts w:asciiTheme="minorEastAsia" w:hAnsiTheme="minorEastAsia" w:cstheme="minorEastAsia" w:hint="eastAsia"/>
          <w:sz w:val="24"/>
        </w:rPr>
        <w:t>、核算和分析</w:t>
      </w:r>
    </w:p>
    <w:p w:rsidR="00F90BF2" w:rsidRDefault="001E6BA7">
      <w:pPr>
        <w:spacing w:line="500" w:lineRule="exact"/>
        <w:jc w:val="left"/>
        <w:rPr>
          <w:rFonts w:asciiTheme="minorEastAsia" w:hAnsiTheme="minorEastAsia" w:cstheme="minorEastAsia"/>
          <w:sz w:val="24"/>
        </w:rPr>
      </w:pPr>
      <w:r>
        <w:rPr>
          <w:rFonts w:asciiTheme="minorEastAsia" w:hAnsiTheme="minorEastAsia" w:cstheme="minorEastAsia" w:hint="eastAsia"/>
          <w:sz w:val="24"/>
        </w:rPr>
        <w:t>9.</w:t>
      </w:r>
      <w:r>
        <w:rPr>
          <w:rFonts w:asciiTheme="minorEastAsia" w:hAnsiTheme="minorEastAsia" w:cstheme="minorEastAsia" w:hint="eastAsia"/>
          <w:sz w:val="24"/>
        </w:rPr>
        <w:t>关于会计机构设置的要求，下列说法错误的是（</w:t>
      </w:r>
      <w:r>
        <w:rPr>
          <w:rFonts w:asciiTheme="minorEastAsia" w:hAnsiTheme="minorEastAsia" w:cstheme="minorEastAsia" w:hint="eastAsia"/>
          <w:sz w:val="24"/>
        </w:rPr>
        <w:t xml:space="preserve">  </w:t>
      </w:r>
      <w:r>
        <w:rPr>
          <w:rFonts w:asciiTheme="minorEastAsia" w:hAnsiTheme="minorEastAsia" w:cstheme="minorEastAsia" w:hint="eastAsia"/>
          <w:sz w:val="24"/>
        </w:rPr>
        <w:t>）。</w:t>
      </w:r>
    </w:p>
    <w:p w:rsidR="00F90BF2" w:rsidRDefault="001E6BA7">
      <w:pPr>
        <w:spacing w:line="500" w:lineRule="exact"/>
        <w:jc w:val="left"/>
        <w:rPr>
          <w:rFonts w:asciiTheme="minorEastAsia" w:hAnsiTheme="minorEastAsia" w:cstheme="minorEastAsia"/>
          <w:sz w:val="24"/>
        </w:rPr>
      </w:pPr>
      <w:r>
        <w:rPr>
          <w:rFonts w:asciiTheme="minorEastAsia" w:hAnsiTheme="minorEastAsia" w:cstheme="minorEastAsia" w:hint="eastAsia"/>
          <w:sz w:val="24"/>
        </w:rPr>
        <w:t>A</w:t>
      </w:r>
      <w:r>
        <w:rPr>
          <w:rFonts w:asciiTheme="minorEastAsia" w:hAnsiTheme="minorEastAsia" w:cstheme="minorEastAsia" w:hint="eastAsia"/>
          <w:sz w:val="24"/>
        </w:rPr>
        <w:t>、会计机构的设置应符合精简、高效和节约的原则</w:t>
      </w:r>
    </w:p>
    <w:p w:rsidR="00F90BF2" w:rsidRDefault="001E6BA7">
      <w:pPr>
        <w:spacing w:line="500" w:lineRule="exact"/>
        <w:jc w:val="left"/>
        <w:rPr>
          <w:rFonts w:asciiTheme="minorEastAsia" w:hAnsiTheme="minorEastAsia" w:cstheme="minorEastAsia"/>
          <w:sz w:val="24"/>
        </w:rPr>
      </w:pPr>
      <w:r>
        <w:rPr>
          <w:rFonts w:asciiTheme="minorEastAsia" w:hAnsiTheme="minorEastAsia" w:cstheme="minorEastAsia" w:hint="eastAsia"/>
          <w:sz w:val="24"/>
        </w:rPr>
        <w:t>B</w:t>
      </w:r>
      <w:r>
        <w:rPr>
          <w:rFonts w:asciiTheme="minorEastAsia" w:hAnsiTheme="minorEastAsia" w:cstheme="minorEastAsia" w:hint="eastAsia"/>
          <w:sz w:val="24"/>
        </w:rPr>
        <w:t>、会计机构的设置应能够提高会计工作效率，满足企业经营管理的要求</w:t>
      </w:r>
    </w:p>
    <w:p w:rsidR="00F90BF2" w:rsidRDefault="001E6BA7">
      <w:pPr>
        <w:spacing w:line="500" w:lineRule="exact"/>
        <w:jc w:val="left"/>
        <w:rPr>
          <w:rFonts w:asciiTheme="minorEastAsia" w:hAnsiTheme="minorEastAsia" w:cstheme="minorEastAsia"/>
          <w:sz w:val="24"/>
        </w:rPr>
      </w:pPr>
      <w:r>
        <w:rPr>
          <w:rFonts w:asciiTheme="minorEastAsia" w:hAnsiTheme="minorEastAsia" w:cstheme="minorEastAsia" w:hint="eastAsia"/>
          <w:sz w:val="24"/>
        </w:rPr>
        <w:t>C</w:t>
      </w:r>
      <w:r>
        <w:rPr>
          <w:rFonts w:asciiTheme="minorEastAsia" w:hAnsiTheme="minorEastAsia" w:cstheme="minorEastAsia" w:hint="eastAsia"/>
          <w:sz w:val="24"/>
        </w:rPr>
        <w:t>、会计机构的设置应与单位的规模大小无关</w:t>
      </w:r>
    </w:p>
    <w:p w:rsidR="00F90BF2" w:rsidRDefault="001E6BA7">
      <w:pPr>
        <w:spacing w:line="500" w:lineRule="exact"/>
        <w:jc w:val="left"/>
        <w:rPr>
          <w:rFonts w:asciiTheme="minorEastAsia" w:hAnsiTheme="minorEastAsia" w:cstheme="minorEastAsia"/>
          <w:sz w:val="24"/>
        </w:rPr>
      </w:pPr>
      <w:r>
        <w:rPr>
          <w:rFonts w:asciiTheme="minorEastAsia" w:hAnsiTheme="minorEastAsia" w:cstheme="minorEastAsia" w:hint="eastAsia"/>
          <w:sz w:val="24"/>
        </w:rPr>
        <w:t>D</w:t>
      </w:r>
      <w:r>
        <w:rPr>
          <w:rFonts w:asciiTheme="minorEastAsia" w:hAnsiTheme="minorEastAsia" w:cstheme="minorEastAsia" w:hint="eastAsia"/>
          <w:sz w:val="24"/>
        </w:rPr>
        <w:t>、会计机构的设置应符合内部控制的要求</w:t>
      </w:r>
    </w:p>
    <w:p w:rsidR="00F90BF2" w:rsidRPr="00E10CEF" w:rsidRDefault="001E6BA7">
      <w:pPr>
        <w:spacing w:line="500" w:lineRule="exact"/>
        <w:jc w:val="left"/>
        <w:rPr>
          <w:rFonts w:asciiTheme="minorEastAsia" w:hAnsiTheme="minorEastAsia" w:cstheme="minorEastAsia"/>
          <w:sz w:val="24"/>
        </w:rPr>
      </w:pPr>
      <w:r w:rsidRPr="00E10CEF">
        <w:rPr>
          <w:rFonts w:asciiTheme="minorEastAsia" w:hAnsiTheme="minorEastAsia" w:cstheme="minorEastAsia" w:hint="eastAsia"/>
          <w:sz w:val="24"/>
        </w:rPr>
        <w:t>10.</w:t>
      </w:r>
      <w:r w:rsidRPr="00E10CEF">
        <w:rPr>
          <w:rFonts w:asciiTheme="minorEastAsia" w:hAnsiTheme="minorEastAsia" w:cstheme="minorEastAsia" w:hint="eastAsia"/>
          <w:sz w:val="24"/>
        </w:rPr>
        <w:t>会计人员的基本职责是（</w:t>
      </w:r>
      <w:r w:rsidRPr="00E10CEF">
        <w:rPr>
          <w:rFonts w:asciiTheme="minorEastAsia" w:hAnsiTheme="minorEastAsia" w:cstheme="minorEastAsia" w:hint="eastAsia"/>
          <w:sz w:val="24"/>
        </w:rPr>
        <w:t xml:space="preserve">  </w:t>
      </w:r>
      <w:r w:rsidRPr="00E10CEF">
        <w:rPr>
          <w:rFonts w:asciiTheme="minorEastAsia" w:hAnsiTheme="minorEastAsia" w:cstheme="minorEastAsia" w:hint="eastAsia"/>
          <w:sz w:val="24"/>
        </w:rPr>
        <w:t>）。</w:t>
      </w:r>
    </w:p>
    <w:p w:rsidR="00F90BF2" w:rsidRPr="00E10CEF" w:rsidRDefault="001E6BA7">
      <w:pPr>
        <w:spacing w:line="500" w:lineRule="exact"/>
        <w:jc w:val="left"/>
        <w:rPr>
          <w:rFonts w:asciiTheme="minorEastAsia" w:hAnsiTheme="minorEastAsia" w:cstheme="minorEastAsia"/>
          <w:sz w:val="24"/>
        </w:rPr>
      </w:pPr>
      <w:r w:rsidRPr="00E10CEF">
        <w:rPr>
          <w:rFonts w:asciiTheme="minorEastAsia" w:hAnsiTheme="minorEastAsia" w:cstheme="minorEastAsia" w:hint="eastAsia"/>
          <w:sz w:val="24"/>
        </w:rPr>
        <w:t>A</w:t>
      </w:r>
      <w:r w:rsidRPr="00E10CEF">
        <w:rPr>
          <w:rFonts w:asciiTheme="minorEastAsia" w:hAnsiTheme="minorEastAsia" w:cstheme="minorEastAsia" w:hint="eastAsia"/>
          <w:sz w:val="24"/>
        </w:rPr>
        <w:t>、保证财产物资的安全与完整</w:t>
      </w:r>
    </w:p>
    <w:p w:rsidR="00F90BF2" w:rsidRPr="00E10CEF" w:rsidRDefault="001E6BA7">
      <w:pPr>
        <w:spacing w:line="500" w:lineRule="exact"/>
        <w:jc w:val="left"/>
        <w:rPr>
          <w:rFonts w:asciiTheme="minorEastAsia" w:hAnsiTheme="minorEastAsia" w:cstheme="minorEastAsia"/>
          <w:sz w:val="24"/>
        </w:rPr>
      </w:pPr>
      <w:r w:rsidRPr="00E10CEF">
        <w:rPr>
          <w:rFonts w:asciiTheme="minorEastAsia" w:hAnsiTheme="minorEastAsia" w:cstheme="minorEastAsia" w:hint="eastAsia"/>
          <w:sz w:val="24"/>
        </w:rPr>
        <w:t>B</w:t>
      </w:r>
      <w:r w:rsidRPr="00E10CEF">
        <w:rPr>
          <w:rFonts w:asciiTheme="minorEastAsia" w:hAnsiTheme="minorEastAsia" w:cstheme="minorEastAsia" w:hint="eastAsia"/>
          <w:sz w:val="24"/>
        </w:rPr>
        <w:t>、反映和监督企业的经济活动</w:t>
      </w:r>
    </w:p>
    <w:p w:rsidR="00F90BF2" w:rsidRPr="00E10CEF" w:rsidRDefault="001E6BA7">
      <w:pPr>
        <w:spacing w:line="500" w:lineRule="exact"/>
        <w:jc w:val="left"/>
        <w:rPr>
          <w:rFonts w:asciiTheme="minorEastAsia" w:hAnsiTheme="minorEastAsia" w:cstheme="minorEastAsia"/>
          <w:sz w:val="24"/>
        </w:rPr>
      </w:pPr>
      <w:r w:rsidRPr="00E10CEF">
        <w:rPr>
          <w:rFonts w:asciiTheme="minorEastAsia" w:hAnsiTheme="minorEastAsia" w:cstheme="minorEastAsia" w:hint="eastAsia"/>
          <w:sz w:val="24"/>
        </w:rPr>
        <w:t>C</w:t>
      </w:r>
      <w:r w:rsidRPr="00E10CEF">
        <w:rPr>
          <w:rFonts w:asciiTheme="minorEastAsia" w:hAnsiTheme="minorEastAsia" w:cstheme="minorEastAsia" w:hint="eastAsia"/>
          <w:sz w:val="24"/>
        </w:rPr>
        <w:t>、参与预测和决策</w:t>
      </w:r>
    </w:p>
    <w:p w:rsidR="00F90BF2" w:rsidRPr="00E10CEF" w:rsidRDefault="001E6BA7">
      <w:pPr>
        <w:spacing w:line="500" w:lineRule="exact"/>
        <w:jc w:val="left"/>
        <w:rPr>
          <w:rFonts w:asciiTheme="minorEastAsia" w:hAnsiTheme="minorEastAsia" w:cstheme="minorEastAsia"/>
          <w:sz w:val="24"/>
        </w:rPr>
      </w:pPr>
      <w:r w:rsidRPr="00E10CEF">
        <w:rPr>
          <w:rFonts w:asciiTheme="minorEastAsia" w:hAnsiTheme="minorEastAsia" w:cstheme="minorEastAsia" w:hint="eastAsia"/>
          <w:sz w:val="24"/>
        </w:rPr>
        <w:lastRenderedPageBreak/>
        <w:t>D</w:t>
      </w:r>
      <w:r w:rsidRPr="00E10CEF">
        <w:rPr>
          <w:rFonts w:asciiTheme="minorEastAsia" w:hAnsiTheme="minorEastAsia" w:cstheme="minorEastAsia" w:hint="eastAsia"/>
          <w:sz w:val="24"/>
        </w:rPr>
        <w:t>、保证企业财务收支合理合法</w:t>
      </w:r>
    </w:p>
    <w:p w:rsidR="00F90BF2" w:rsidRPr="00E10CEF" w:rsidRDefault="001E6BA7">
      <w:pPr>
        <w:spacing w:line="500" w:lineRule="exact"/>
        <w:jc w:val="left"/>
        <w:rPr>
          <w:rFonts w:asciiTheme="minorEastAsia" w:hAnsiTheme="minorEastAsia" w:cstheme="minorEastAsia"/>
          <w:sz w:val="24"/>
        </w:rPr>
      </w:pPr>
      <w:r w:rsidRPr="00E10CEF">
        <w:rPr>
          <w:rFonts w:asciiTheme="minorEastAsia" w:hAnsiTheme="minorEastAsia" w:cstheme="minorEastAsia" w:hint="eastAsia"/>
          <w:sz w:val="24"/>
        </w:rPr>
        <w:t>11.</w:t>
      </w:r>
      <w:r w:rsidRPr="00E10CEF">
        <w:rPr>
          <w:rFonts w:hint="eastAsia"/>
          <w:sz w:val="24"/>
        </w:rPr>
        <w:t>根据《中华人民共和国会计法》规定，各单位应当定期将会计</w:t>
      </w:r>
      <w:proofErr w:type="gramStart"/>
      <w:r w:rsidRPr="00E10CEF">
        <w:rPr>
          <w:rFonts w:hint="eastAsia"/>
          <w:sz w:val="24"/>
        </w:rPr>
        <w:t>帐簿</w:t>
      </w:r>
      <w:proofErr w:type="gramEnd"/>
      <w:r w:rsidRPr="00E10CEF">
        <w:rPr>
          <w:rFonts w:hint="eastAsia"/>
          <w:sz w:val="24"/>
        </w:rPr>
        <w:t>记录与实物、款项及有关资料相互核对，保证（</w:t>
      </w:r>
      <w:r w:rsidRPr="00E10CEF">
        <w:rPr>
          <w:rFonts w:hint="eastAsia"/>
          <w:sz w:val="24"/>
        </w:rPr>
        <w:t xml:space="preserve">  </w:t>
      </w:r>
      <w:r w:rsidRPr="00E10CEF">
        <w:rPr>
          <w:rFonts w:hint="eastAsia"/>
          <w:sz w:val="24"/>
        </w:rPr>
        <w:t>）。</w:t>
      </w:r>
    </w:p>
    <w:p w:rsidR="00F90BF2" w:rsidRPr="00E10CEF" w:rsidRDefault="001E6BA7">
      <w:pPr>
        <w:spacing w:line="500" w:lineRule="exact"/>
        <w:jc w:val="left"/>
        <w:rPr>
          <w:rFonts w:asciiTheme="minorEastAsia" w:hAnsiTheme="minorEastAsia" w:cstheme="minorEastAsia"/>
          <w:sz w:val="24"/>
        </w:rPr>
      </w:pPr>
      <w:r w:rsidRPr="00E10CEF">
        <w:rPr>
          <w:rFonts w:asciiTheme="minorEastAsia" w:hAnsiTheme="minorEastAsia" w:cstheme="minorEastAsia" w:hint="eastAsia"/>
          <w:sz w:val="24"/>
        </w:rPr>
        <w:t>A</w:t>
      </w:r>
      <w:r w:rsidRPr="00E10CEF">
        <w:rPr>
          <w:rFonts w:asciiTheme="minorEastAsia" w:hAnsiTheme="minorEastAsia" w:cstheme="minorEastAsia" w:hint="eastAsia"/>
          <w:sz w:val="24"/>
        </w:rPr>
        <w:t>、会计凭证相符</w:t>
      </w:r>
    </w:p>
    <w:p w:rsidR="00F90BF2" w:rsidRPr="00E10CEF" w:rsidRDefault="001E6BA7">
      <w:pPr>
        <w:spacing w:line="500" w:lineRule="exact"/>
        <w:jc w:val="left"/>
        <w:rPr>
          <w:rFonts w:asciiTheme="minorEastAsia" w:hAnsiTheme="minorEastAsia" w:cstheme="minorEastAsia"/>
          <w:sz w:val="24"/>
        </w:rPr>
      </w:pPr>
      <w:r w:rsidRPr="00E10CEF">
        <w:rPr>
          <w:rFonts w:asciiTheme="minorEastAsia" w:hAnsiTheme="minorEastAsia" w:cstheme="minorEastAsia" w:hint="eastAsia"/>
          <w:sz w:val="24"/>
        </w:rPr>
        <w:t>B</w:t>
      </w:r>
      <w:r w:rsidRPr="00E10CEF">
        <w:rPr>
          <w:rFonts w:asciiTheme="minorEastAsia" w:hAnsiTheme="minorEastAsia" w:cstheme="minorEastAsia" w:hint="eastAsia"/>
          <w:sz w:val="24"/>
        </w:rPr>
        <w:t>、会计账簿记录正确</w:t>
      </w:r>
    </w:p>
    <w:p w:rsidR="00F90BF2" w:rsidRPr="00E10CEF" w:rsidRDefault="001E6BA7">
      <w:pPr>
        <w:spacing w:line="500" w:lineRule="exact"/>
        <w:jc w:val="left"/>
        <w:rPr>
          <w:rFonts w:asciiTheme="minorEastAsia" w:hAnsiTheme="minorEastAsia" w:cstheme="minorEastAsia"/>
          <w:sz w:val="24"/>
        </w:rPr>
      </w:pPr>
      <w:r w:rsidRPr="00E10CEF">
        <w:rPr>
          <w:rFonts w:asciiTheme="minorEastAsia" w:hAnsiTheme="minorEastAsia" w:cstheme="minorEastAsia" w:hint="eastAsia"/>
          <w:sz w:val="24"/>
        </w:rPr>
        <w:t>C</w:t>
      </w:r>
      <w:r w:rsidRPr="00E10CEF">
        <w:rPr>
          <w:rFonts w:asciiTheme="minorEastAsia" w:hAnsiTheme="minorEastAsia" w:cstheme="minorEastAsia" w:hint="eastAsia"/>
          <w:sz w:val="24"/>
        </w:rPr>
        <w:t>、会计账簿记录与实物及款项的实有数额相符</w:t>
      </w:r>
    </w:p>
    <w:p w:rsidR="00F90BF2" w:rsidRPr="00E10CEF" w:rsidRDefault="001E6BA7">
      <w:pPr>
        <w:spacing w:line="500" w:lineRule="exact"/>
        <w:jc w:val="left"/>
        <w:rPr>
          <w:rFonts w:asciiTheme="minorEastAsia" w:hAnsiTheme="minorEastAsia" w:cstheme="minorEastAsia"/>
          <w:sz w:val="24"/>
        </w:rPr>
      </w:pPr>
      <w:r w:rsidRPr="00E10CEF">
        <w:rPr>
          <w:rFonts w:asciiTheme="minorEastAsia" w:hAnsiTheme="minorEastAsia" w:cstheme="minorEastAsia" w:hint="eastAsia"/>
          <w:sz w:val="24"/>
        </w:rPr>
        <w:t>D</w:t>
      </w:r>
      <w:r w:rsidRPr="00E10CEF">
        <w:rPr>
          <w:rFonts w:asciiTheme="minorEastAsia" w:hAnsiTheme="minorEastAsia" w:cstheme="minorEastAsia" w:hint="eastAsia"/>
          <w:sz w:val="24"/>
        </w:rPr>
        <w:t>、会计凭证、会计</w:t>
      </w:r>
      <w:proofErr w:type="gramStart"/>
      <w:r w:rsidRPr="00E10CEF">
        <w:rPr>
          <w:rFonts w:asciiTheme="minorEastAsia" w:hAnsiTheme="minorEastAsia" w:cstheme="minorEastAsia" w:hint="eastAsia"/>
          <w:sz w:val="24"/>
        </w:rPr>
        <w:t>帐簿</w:t>
      </w:r>
      <w:proofErr w:type="gramEnd"/>
      <w:r w:rsidRPr="00E10CEF">
        <w:rPr>
          <w:rFonts w:asciiTheme="minorEastAsia" w:hAnsiTheme="minorEastAsia" w:cstheme="minorEastAsia" w:hint="eastAsia"/>
          <w:sz w:val="24"/>
        </w:rPr>
        <w:t>、财务会计报告和其他会计资料正确</w:t>
      </w:r>
    </w:p>
    <w:p w:rsidR="00F90BF2" w:rsidRPr="00E10CEF" w:rsidRDefault="001E6BA7">
      <w:pPr>
        <w:spacing w:line="500" w:lineRule="exact"/>
        <w:jc w:val="left"/>
        <w:rPr>
          <w:rFonts w:asciiTheme="minorEastAsia" w:hAnsiTheme="minorEastAsia" w:cstheme="minorEastAsia"/>
          <w:sz w:val="24"/>
        </w:rPr>
      </w:pPr>
      <w:r w:rsidRPr="00E10CEF">
        <w:rPr>
          <w:rFonts w:asciiTheme="minorEastAsia" w:hAnsiTheme="minorEastAsia" w:cstheme="minorEastAsia" w:hint="eastAsia"/>
          <w:sz w:val="24"/>
        </w:rPr>
        <w:t>12.Excel</w:t>
      </w:r>
      <w:r w:rsidRPr="00E10CEF">
        <w:rPr>
          <w:rFonts w:asciiTheme="minorEastAsia" w:hAnsiTheme="minorEastAsia" w:cstheme="minorEastAsia" w:hint="eastAsia"/>
          <w:sz w:val="24"/>
        </w:rPr>
        <w:t>主界面窗口中编辑栏上的“</w:t>
      </w:r>
      <w:proofErr w:type="spellStart"/>
      <w:r w:rsidRPr="00E10CEF">
        <w:rPr>
          <w:rFonts w:asciiTheme="minorEastAsia" w:hAnsiTheme="minorEastAsia" w:cstheme="minorEastAsia" w:hint="eastAsia"/>
          <w:sz w:val="24"/>
        </w:rPr>
        <w:t>fx</w:t>
      </w:r>
      <w:proofErr w:type="spellEnd"/>
      <w:r w:rsidRPr="00E10CEF">
        <w:rPr>
          <w:rFonts w:asciiTheme="minorEastAsia" w:hAnsiTheme="minorEastAsia" w:cstheme="minorEastAsia" w:hint="eastAsia"/>
          <w:sz w:val="24"/>
        </w:rPr>
        <w:t>”按钮用来向单元格插入（</w:t>
      </w:r>
      <w:r w:rsidRPr="00E10CEF">
        <w:rPr>
          <w:rFonts w:asciiTheme="minorEastAsia" w:hAnsiTheme="minorEastAsia" w:cstheme="minorEastAsia" w:hint="eastAsia"/>
          <w:sz w:val="24"/>
        </w:rPr>
        <w:t xml:space="preserve">  </w:t>
      </w:r>
      <w:r w:rsidRPr="00E10CEF">
        <w:rPr>
          <w:rFonts w:asciiTheme="minorEastAsia" w:hAnsiTheme="minorEastAsia" w:cstheme="minorEastAsia" w:hint="eastAsia"/>
          <w:sz w:val="24"/>
        </w:rPr>
        <w:t>）。</w:t>
      </w:r>
    </w:p>
    <w:p w:rsidR="00F90BF2" w:rsidRPr="00E10CEF" w:rsidRDefault="001E6BA7">
      <w:pPr>
        <w:spacing w:line="500" w:lineRule="exact"/>
        <w:jc w:val="left"/>
        <w:rPr>
          <w:rFonts w:asciiTheme="minorEastAsia" w:hAnsiTheme="minorEastAsia" w:cstheme="minorEastAsia"/>
          <w:sz w:val="24"/>
        </w:rPr>
      </w:pPr>
      <w:r w:rsidRPr="00E10CEF">
        <w:rPr>
          <w:rFonts w:asciiTheme="minorEastAsia" w:hAnsiTheme="minorEastAsia" w:cstheme="minorEastAsia" w:hint="eastAsia"/>
          <w:sz w:val="24"/>
        </w:rPr>
        <w:t>A</w:t>
      </w:r>
      <w:r w:rsidRPr="00E10CEF">
        <w:rPr>
          <w:rFonts w:asciiTheme="minorEastAsia" w:hAnsiTheme="minorEastAsia" w:cstheme="minorEastAsia" w:hint="eastAsia"/>
          <w:sz w:val="24"/>
        </w:rPr>
        <w:t>、文字</w:t>
      </w:r>
      <w:r w:rsidRPr="00E10CEF">
        <w:rPr>
          <w:rFonts w:asciiTheme="minorEastAsia" w:hAnsiTheme="minorEastAsia" w:cstheme="minorEastAsia" w:hint="eastAsia"/>
          <w:sz w:val="24"/>
        </w:rPr>
        <w:tab/>
      </w:r>
      <w:r w:rsidRPr="00E10CEF">
        <w:rPr>
          <w:rFonts w:asciiTheme="minorEastAsia" w:hAnsiTheme="minorEastAsia" w:cstheme="minorEastAsia" w:hint="eastAsia"/>
          <w:sz w:val="24"/>
        </w:rPr>
        <w:tab/>
      </w:r>
      <w:r w:rsidRPr="00E10CEF">
        <w:rPr>
          <w:rFonts w:asciiTheme="minorEastAsia" w:hAnsiTheme="minorEastAsia" w:cstheme="minorEastAsia" w:hint="eastAsia"/>
          <w:sz w:val="24"/>
        </w:rPr>
        <w:tab/>
      </w:r>
      <w:r w:rsidRPr="00E10CEF">
        <w:rPr>
          <w:rFonts w:asciiTheme="minorEastAsia" w:hAnsiTheme="minorEastAsia" w:cstheme="minorEastAsia" w:hint="eastAsia"/>
          <w:sz w:val="24"/>
        </w:rPr>
        <w:t xml:space="preserve">                       B</w:t>
      </w:r>
      <w:r w:rsidRPr="00E10CEF">
        <w:rPr>
          <w:rFonts w:asciiTheme="minorEastAsia" w:hAnsiTheme="minorEastAsia" w:cstheme="minorEastAsia" w:hint="eastAsia"/>
          <w:sz w:val="24"/>
        </w:rPr>
        <w:t>、数字</w:t>
      </w:r>
    </w:p>
    <w:p w:rsidR="00F90BF2" w:rsidRDefault="001E6BA7">
      <w:pPr>
        <w:spacing w:line="500" w:lineRule="exact"/>
        <w:jc w:val="left"/>
        <w:rPr>
          <w:rFonts w:asciiTheme="minorEastAsia" w:hAnsiTheme="minorEastAsia" w:cstheme="minorEastAsia"/>
          <w:sz w:val="24"/>
        </w:rPr>
      </w:pPr>
      <w:r>
        <w:rPr>
          <w:rFonts w:asciiTheme="minorEastAsia" w:hAnsiTheme="minorEastAsia" w:cstheme="minorEastAsia" w:hint="eastAsia"/>
          <w:sz w:val="24"/>
        </w:rPr>
        <w:t>C</w:t>
      </w:r>
      <w:r>
        <w:rPr>
          <w:rFonts w:asciiTheme="minorEastAsia" w:hAnsiTheme="minorEastAsia" w:cstheme="minorEastAsia" w:hint="eastAsia"/>
          <w:sz w:val="24"/>
        </w:rPr>
        <w:t>、公式</w:t>
      </w:r>
      <w:r>
        <w:rPr>
          <w:rFonts w:asciiTheme="minorEastAsia" w:hAnsiTheme="minorEastAsia" w:cstheme="minorEastAsia" w:hint="eastAsia"/>
          <w:sz w:val="24"/>
        </w:rPr>
        <w:t xml:space="preserve">                                  D</w:t>
      </w:r>
      <w:r>
        <w:rPr>
          <w:rFonts w:asciiTheme="minorEastAsia" w:hAnsiTheme="minorEastAsia" w:cstheme="minorEastAsia" w:hint="eastAsia"/>
          <w:sz w:val="24"/>
        </w:rPr>
        <w:t>、函数</w:t>
      </w:r>
    </w:p>
    <w:p w:rsidR="00F90BF2" w:rsidRDefault="001E6BA7">
      <w:pPr>
        <w:spacing w:line="500" w:lineRule="exact"/>
        <w:jc w:val="left"/>
        <w:rPr>
          <w:rFonts w:asciiTheme="minorEastAsia" w:hAnsiTheme="minorEastAsia" w:cstheme="minorEastAsia"/>
          <w:sz w:val="24"/>
        </w:rPr>
      </w:pPr>
      <w:r>
        <w:rPr>
          <w:rFonts w:asciiTheme="minorEastAsia" w:hAnsiTheme="minorEastAsia" w:cstheme="minorEastAsia" w:hint="eastAsia"/>
          <w:sz w:val="24"/>
        </w:rPr>
        <w:t>13.</w:t>
      </w:r>
      <w:r>
        <w:rPr>
          <w:rFonts w:asciiTheme="minorEastAsia" w:hAnsiTheme="minorEastAsia" w:cstheme="minorEastAsia" w:hint="eastAsia"/>
          <w:sz w:val="24"/>
        </w:rPr>
        <w:t>在输入文字时，切换输入法应按（</w:t>
      </w:r>
      <w:r>
        <w:rPr>
          <w:rFonts w:asciiTheme="minorEastAsia" w:hAnsiTheme="minorEastAsia" w:cstheme="minorEastAsia" w:hint="eastAsia"/>
          <w:sz w:val="24"/>
        </w:rPr>
        <w:t xml:space="preserve">  </w:t>
      </w:r>
      <w:r>
        <w:rPr>
          <w:rFonts w:asciiTheme="minorEastAsia" w:hAnsiTheme="minorEastAsia" w:cstheme="minorEastAsia" w:hint="eastAsia"/>
          <w:sz w:val="24"/>
        </w:rPr>
        <w:t>）。</w:t>
      </w:r>
    </w:p>
    <w:p w:rsidR="00F90BF2" w:rsidRDefault="001E6BA7">
      <w:pPr>
        <w:spacing w:line="500" w:lineRule="exact"/>
        <w:jc w:val="left"/>
        <w:rPr>
          <w:rFonts w:asciiTheme="minorEastAsia" w:hAnsiTheme="minorEastAsia" w:cstheme="minorEastAsia"/>
          <w:sz w:val="24"/>
        </w:rPr>
      </w:pPr>
      <w:r>
        <w:rPr>
          <w:rFonts w:asciiTheme="minorEastAsia" w:hAnsiTheme="minorEastAsia" w:cstheme="minorEastAsia" w:hint="eastAsia"/>
          <w:sz w:val="24"/>
        </w:rPr>
        <w:t>A</w:t>
      </w:r>
      <w:r>
        <w:rPr>
          <w:rFonts w:asciiTheme="minorEastAsia" w:hAnsiTheme="minorEastAsia" w:cstheme="minorEastAsia" w:hint="eastAsia"/>
          <w:sz w:val="24"/>
        </w:rPr>
        <w:t>、</w:t>
      </w:r>
      <w:r>
        <w:rPr>
          <w:rFonts w:asciiTheme="minorEastAsia" w:hAnsiTheme="minorEastAsia" w:cstheme="minorEastAsia" w:hint="eastAsia"/>
          <w:sz w:val="24"/>
        </w:rPr>
        <w:t>Shift</w:t>
      </w:r>
      <w:r>
        <w:rPr>
          <w:rFonts w:asciiTheme="minorEastAsia" w:hAnsiTheme="minorEastAsia" w:cstheme="minorEastAsia" w:hint="eastAsia"/>
          <w:sz w:val="24"/>
        </w:rPr>
        <w:t>键</w:t>
      </w:r>
      <w:r>
        <w:rPr>
          <w:rFonts w:asciiTheme="minorEastAsia" w:hAnsiTheme="minorEastAsia" w:cstheme="minorEastAsia" w:hint="eastAsia"/>
          <w:sz w:val="24"/>
        </w:rPr>
        <w:t xml:space="preserve">                              B</w:t>
      </w:r>
      <w:r>
        <w:rPr>
          <w:rFonts w:asciiTheme="minorEastAsia" w:hAnsiTheme="minorEastAsia" w:cstheme="minorEastAsia" w:hint="eastAsia"/>
          <w:sz w:val="24"/>
        </w:rPr>
        <w:t>、</w:t>
      </w:r>
      <w:proofErr w:type="spellStart"/>
      <w:r>
        <w:rPr>
          <w:rFonts w:asciiTheme="minorEastAsia" w:hAnsiTheme="minorEastAsia" w:cstheme="minorEastAsia" w:hint="eastAsia"/>
          <w:sz w:val="24"/>
        </w:rPr>
        <w:t>Ctrl+Shift</w:t>
      </w:r>
      <w:proofErr w:type="spellEnd"/>
      <w:r>
        <w:rPr>
          <w:rFonts w:asciiTheme="minorEastAsia" w:hAnsiTheme="minorEastAsia" w:cstheme="minorEastAsia" w:hint="eastAsia"/>
          <w:sz w:val="24"/>
        </w:rPr>
        <w:t>键</w:t>
      </w:r>
    </w:p>
    <w:p w:rsidR="00F90BF2" w:rsidRDefault="001E6BA7">
      <w:pPr>
        <w:spacing w:line="500" w:lineRule="exact"/>
        <w:jc w:val="left"/>
        <w:rPr>
          <w:rFonts w:asciiTheme="minorEastAsia" w:hAnsiTheme="minorEastAsia" w:cstheme="minorEastAsia"/>
          <w:sz w:val="24"/>
        </w:rPr>
      </w:pPr>
      <w:r>
        <w:rPr>
          <w:rFonts w:asciiTheme="minorEastAsia" w:hAnsiTheme="minorEastAsia" w:cstheme="minorEastAsia" w:hint="eastAsia"/>
          <w:sz w:val="24"/>
        </w:rPr>
        <w:t>C</w:t>
      </w:r>
      <w:r>
        <w:rPr>
          <w:rFonts w:asciiTheme="minorEastAsia" w:hAnsiTheme="minorEastAsia" w:cstheme="minorEastAsia" w:hint="eastAsia"/>
          <w:sz w:val="24"/>
        </w:rPr>
        <w:t>、</w:t>
      </w:r>
      <w:r>
        <w:rPr>
          <w:rFonts w:asciiTheme="minorEastAsia" w:hAnsiTheme="minorEastAsia" w:cstheme="minorEastAsia" w:hint="eastAsia"/>
          <w:sz w:val="24"/>
        </w:rPr>
        <w:t>Alt</w:t>
      </w:r>
      <w:r>
        <w:rPr>
          <w:rFonts w:asciiTheme="minorEastAsia" w:hAnsiTheme="minorEastAsia" w:cstheme="minorEastAsia" w:hint="eastAsia"/>
          <w:sz w:val="24"/>
        </w:rPr>
        <w:t>键</w:t>
      </w:r>
      <w:r>
        <w:rPr>
          <w:rFonts w:asciiTheme="minorEastAsia" w:hAnsiTheme="minorEastAsia" w:cstheme="minorEastAsia" w:hint="eastAsia"/>
          <w:sz w:val="24"/>
        </w:rPr>
        <w:t xml:space="preserve">                                D</w:t>
      </w:r>
      <w:r>
        <w:rPr>
          <w:rFonts w:asciiTheme="minorEastAsia" w:hAnsiTheme="minorEastAsia" w:cstheme="minorEastAsia" w:hint="eastAsia"/>
          <w:sz w:val="24"/>
        </w:rPr>
        <w:t>、</w:t>
      </w:r>
      <w:r>
        <w:rPr>
          <w:rFonts w:asciiTheme="minorEastAsia" w:hAnsiTheme="minorEastAsia" w:cstheme="minorEastAsia" w:hint="eastAsia"/>
          <w:sz w:val="24"/>
        </w:rPr>
        <w:t>Enter</w:t>
      </w:r>
      <w:r>
        <w:rPr>
          <w:rFonts w:asciiTheme="minorEastAsia" w:hAnsiTheme="minorEastAsia" w:cstheme="minorEastAsia" w:hint="eastAsia"/>
          <w:sz w:val="24"/>
        </w:rPr>
        <w:t>键</w:t>
      </w:r>
    </w:p>
    <w:p w:rsidR="00F90BF2" w:rsidRDefault="001E6BA7">
      <w:pPr>
        <w:spacing w:line="500" w:lineRule="exact"/>
        <w:jc w:val="left"/>
        <w:rPr>
          <w:rFonts w:asciiTheme="minorEastAsia" w:hAnsiTheme="minorEastAsia" w:cstheme="minorEastAsia"/>
          <w:sz w:val="24"/>
        </w:rPr>
      </w:pPr>
      <w:r>
        <w:rPr>
          <w:rFonts w:asciiTheme="minorEastAsia" w:hAnsiTheme="minorEastAsia" w:cstheme="minorEastAsia" w:hint="eastAsia"/>
          <w:sz w:val="24"/>
        </w:rPr>
        <w:t>14.</w:t>
      </w:r>
      <w:r>
        <w:rPr>
          <w:rFonts w:asciiTheme="minorEastAsia" w:hAnsiTheme="minorEastAsia" w:cstheme="minorEastAsia" w:hint="eastAsia"/>
          <w:sz w:val="24"/>
        </w:rPr>
        <w:t>若在散点图中，一个变量的取值随另一个变量的增大而减小，则这两个变量之间的关系为（</w:t>
      </w:r>
      <w:r>
        <w:rPr>
          <w:rFonts w:asciiTheme="minorEastAsia" w:hAnsiTheme="minorEastAsia" w:cstheme="minorEastAsia" w:hint="eastAsia"/>
          <w:sz w:val="24"/>
        </w:rPr>
        <w:t xml:space="preserve">  </w:t>
      </w:r>
      <w:r>
        <w:rPr>
          <w:rFonts w:asciiTheme="minorEastAsia" w:hAnsiTheme="minorEastAsia" w:cstheme="minorEastAsia" w:hint="eastAsia"/>
          <w:sz w:val="24"/>
        </w:rPr>
        <w:t>）。</w:t>
      </w:r>
    </w:p>
    <w:p w:rsidR="00F90BF2" w:rsidRDefault="001E6BA7">
      <w:pPr>
        <w:spacing w:line="500" w:lineRule="exact"/>
        <w:jc w:val="left"/>
        <w:rPr>
          <w:rFonts w:asciiTheme="minorEastAsia" w:hAnsiTheme="minorEastAsia" w:cstheme="minorEastAsia"/>
          <w:sz w:val="24"/>
        </w:rPr>
      </w:pPr>
      <w:r>
        <w:rPr>
          <w:rFonts w:asciiTheme="minorEastAsia" w:hAnsiTheme="minorEastAsia" w:cstheme="minorEastAsia" w:hint="eastAsia"/>
          <w:sz w:val="24"/>
        </w:rPr>
        <w:t>A</w:t>
      </w:r>
      <w:r>
        <w:rPr>
          <w:rFonts w:asciiTheme="minorEastAsia" w:hAnsiTheme="minorEastAsia" w:cstheme="minorEastAsia" w:hint="eastAsia"/>
          <w:sz w:val="24"/>
        </w:rPr>
        <w:t>、正相关</w:t>
      </w:r>
      <w:r>
        <w:rPr>
          <w:rFonts w:asciiTheme="minorEastAsia" w:hAnsiTheme="minorEastAsia" w:cstheme="minorEastAsia" w:hint="eastAsia"/>
          <w:sz w:val="24"/>
        </w:rPr>
        <w:t xml:space="preserve">          </w:t>
      </w:r>
      <w:r>
        <w:rPr>
          <w:rFonts w:asciiTheme="minorEastAsia" w:hAnsiTheme="minorEastAsia" w:cstheme="minorEastAsia" w:hint="eastAsia"/>
          <w:sz w:val="24"/>
        </w:rPr>
        <w:t xml:space="preserve">                      B</w:t>
      </w:r>
      <w:r>
        <w:rPr>
          <w:rFonts w:asciiTheme="minorEastAsia" w:hAnsiTheme="minorEastAsia" w:cstheme="minorEastAsia" w:hint="eastAsia"/>
          <w:sz w:val="24"/>
        </w:rPr>
        <w:t>、负相关</w:t>
      </w:r>
    </w:p>
    <w:p w:rsidR="00F90BF2" w:rsidRDefault="001E6BA7">
      <w:pPr>
        <w:spacing w:line="500" w:lineRule="exact"/>
        <w:jc w:val="left"/>
        <w:rPr>
          <w:rFonts w:asciiTheme="minorEastAsia" w:hAnsiTheme="minorEastAsia" w:cstheme="minorEastAsia"/>
          <w:sz w:val="24"/>
        </w:rPr>
      </w:pPr>
      <w:r>
        <w:rPr>
          <w:rFonts w:asciiTheme="minorEastAsia" w:hAnsiTheme="minorEastAsia" w:cstheme="minorEastAsia" w:hint="eastAsia"/>
          <w:sz w:val="24"/>
        </w:rPr>
        <w:t>C</w:t>
      </w:r>
      <w:r>
        <w:rPr>
          <w:rFonts w:asciiTheme="minorEastAsia" w:hAnsiTheme="minorEastAsia" w:cstheme="minorEastAsia" w:hint="eastAsia"/>
          <w:sz w:val="24"/>
        </w:rPr>
        <w:t>、无相关</w:t>
      </w:r>
      <w:r>
        <w:rPr>
          <w:rFonts w:asciiTheme="minorEastAsia" w:hAnsiTheme="minorEastAsia" w:cstheme="minorEastAsia" w:hint="eastAsia"/>
          <w:sz w:val="24"/>
        </w:rPr>
        <w:t xml:space="preserve">                                D</w:t>
      </w:r>
      <w:r>
        <w:rPr>
          <w:rFonts w:asciiTheme="minorEastAsia" w:hAnsiTheme="minorEastAsia" w:cstheme="minorEastAsia" w:hint="eastAsia"/>
          <w:sz w:val="24"/>
        </w:rPr>
        <w:t>、非线性相关</w:t>
      </w:r>
    </w:p>
    <w:p w:rsidR="00F90BF2" w:rsidRDefault="001E6BA7">
      <w:pPr>
        <w:spacing w:line="500" w:lineRule="exact"/>
        <w:jc w:val="left"/>
        <w:rPr>
          <w:rFonts w:asciiTheme="minorEastAsia" w:hAnsiTheme="minorEastAsia" w:cstheme="minorEastAsia"/>
          <w:sz w:val="24"/>
        </w:rPr>
      </w:pPr>
      <w:r>
        <w:rPr>
          <w:rFonts w:asciiTheme="minorEastAsia" w:hAnsiTheme="minorEastAsia" w:cstheme="minorEastAsia" w:hint="eastAsia"/>
          <w:sz w:val="24"/>
        </w:rPr>
        <w:t>15.</w:t>
      </w:r>
      <w:r>
        <w:rPr>
          <w:rFonts w:asciiTheme="minorEastAsia" w:hAnsiTheme="minorEastAsia" w:cstheme="minorEastAsia" w:hint="eastAsia"/>
          <w:sz w:val="24"/>
        </w:rPr>
        <w:t>以下不属于信息表现形式的是（</w:t>
      </w:r>
      <w:r>
        <w:rPr>
          <w:rFonts w:asciiTheme="minorEastAsia" w:hAnsiTheme="minorEastAsia" w:cstheme="minorEastAsia" w:hint="eastAsia"/>
          <w:sz w:val="24"/>
        </w:rPr>
        <w:t xml:space="preserve">  </w:t>
      </w:r>
      <w:r>
        <w:rPr>
          <w:rFonts w:asciiTheme="minorEastAsia" w:hAnsiTheme="minorEastAsia" w:cstheme="minorEastAsia" w:hint="eastAsia"/>
          <w:sz w:val="24"/>
        </w:rPr>
        <w:t>）。</w:t>
      </w:r>
    </w:p>
    <w:p w:rsidR="00F90BF2" w:rsidRDefault="001E6BA7">
      <w:pPr>
        <w:spacing w:line="500" w:lineRule="exact"/>
        <w:jc w:val="left"/>
        <w:rPr>
          <w:rFonts w:asciiTheme="minorEastAsia" w:hAnsiTheme="minorEastAsia" w:cstheme="minorEastAsia"/>
          <w:sz w:val="24"/>
        </w:rPr>
      </w:pPr>
      <w:r>
        <w:rPr>
          <w:rFonts w:asciiTheme="minorEastAsia" w:hAnsiTheme="minorEastAsia" w:cstheme="minorEastAsia" w:hint="eastAsia"/>
          <w:sz w:val="24"/>
        </w:rPr>
        <w:t>A</w:t>
      </w:r>
      <w:r>
        <w:rPr>
          <w:rFonts w:asciiTheme="minorEastAsia" w:hAnsiTheme="minorEastAsia" w:cstheme="minorEastAsia" w:hint="eastAsia"/>
          <w:sz w:val="24"/>
        </w:rPr>
        <w:t>、图像</w:t>
      </w:r>
      <w:r>
        <w:rPr>
          <w:rFonts w:asciiTheme="minorEastAsia" w:hAnsiTheme="minorEastAsia" w:cstheme="minorEastAsia" w:hint="eastAsia"/>
          <w:sz w:val="24"/>
        </w:rPr>
        <w:t xml:space="preserve">                                  B</w:t>
      </w:r>
      <w:r>
        <w:rPr>
          <w:rFonts w:asciiTheme="minorEastAsia" w:hAnsiTheme="minorEastAsia" w:cstheme="minorEastAsia" w:hint="eastAsia"/>
          <w:sz w:val="24"/>
        </w:rPr>
        <w:t>、声音</w:t>
      </w:r>
    </w:p>
    <w:p w:rsidR="00F90BF2" w:rsidRDefault="001E6BA7">
      <w:pPr>
        <w:spacing w:line="500" w:lineRule="exact"/>
        <w:jc w:val="left"/>
        <w:rPr>
          <w:rFonts w:asciiTheme="minorEastAsia" w:hAnsiTheme="minorEastAsia" w:cstheme="minorEastAsia"/>
          <w:sz w:val="24"/>
        </w:rPr>
      </w:pPr>
      <w:r>
        <w:rPr>
          <w:rFonts w:asciiTheme="minorEastAsia" w:hAnsiTheme="minorEastAsia" w:cstheme="minorEastAsia" w:hint="eastAsia"/>
          <w:sz w:val="24"/>
        </w:rPr>
        <w:t>C</w:t>
      </w:r>
      <w:r>
        <w:rPr>
          <w:rFonts w:asciiTheme="minorEastAsia" w:hAnsiTheme="minorEastAsia" w:cstheme="minorEastAsia" w:hint="eastAsia"/>
          <w:sz w:val="24"/>
        </w:rPr>
        <w:t>、网络</w:t>
      </w:r>
      <w:r>
        <w:rPr>
          <w:rFonts w:asciiTheme="minorEastAsia" w:hAnsiTheme="minorEastAsia" w:cstheme="minorEastAsia" w:hint="eastAsia"/>
          <w:sz w:val="24"/>
        </w:rPr>
        <w:t xml:space="preserve">                                  D</w:t>
      </w:r>
      <w:r>
        <w:rPr>
          <w:rFonts w:asciiTheme="minorEastAsia" w:hAnsiTheme="minorEastAsia" w:cstheme="minorEastAsia" w:hint="eastAsia"/>
          <w:sz w:val="24"/>
        </w:rPr>
        <w:t>、文字</w:t>
      </w:r>
    </w:p>
    <w:p w:rsidR="00F90BF2" w:rsidRDefault="001E6BA7">
      <w:pPr>
        <w:spacing w:line="500" w:lineRule="exact"/>
        <w:jc w:val="left"/>
        <w:rPr>
          <w:rFonts w:asciiTheme="minorEastAsia" w:hAnsiTheme="minorEastAsia" w:cstheme="minorEastAsia"/>
          <w:sz w:val="24"/>
        </w:rPr>
      </w:pPr>
      <w:r>
        <w:rPr>
          <w:rFonts w:asciiTheme="minorEastAsia" w:hAnsiTheme="minorEastAsia" w:cstheme="minorEastAsia" w:hint="eastAsia"/>
          <w:sz w:val="24"/>
        </w:rPr>
        <w:t>16</w:t>
      </w:r>
      <w:r>
        <w:rPr>
          <w:rFonts w:asciiTheme="minorEastAsia" w:hAnsiTheme="minorEastAsia" w:cstheme="minorEastAsia" w:hint="eastAsia"/>
          <w:sz w:val="24"/>
        </w:rPr>
        <w:t>．下列各项中</w:t>
      </w:r>
      <w:r>
        <w:rPr>
          <w:rFonts w:asciiTheme="minorEastAsia" w:hAnsiTheme="minorEastAsia" w:cstheme="minorEastAsia" w:hint="eastAsia"/>
          <w:sz w:val="24"/>
        </w:rPr>
        <w:t xml:space="preserve"> , </w:t>
      </w:r>
      <w:r>
        <w:rPr>
          <w:rFonts w:asciiTheme="minorEastAsia" w:hAnsiTheme="minorEastAsia" w:cstheme="minorEastAsia" w:hint="eastAsia"/>
          <w:sz w:val="24"/>
        </w:rPr>
        <w:t>对企业会计核算资料的真实性、完整性、合法性和合理性进行审查的会计职能是（</w:t>
      </w:r>
      <w:r>
        <w:rPr>
          <w:rFonts w:asciiTheme="minorEastAsia" w:hAnsiTheme="minorEastAsia" w:cstheme="minorEastAsia" w:hint="eastAsia"/>
          <w:sz w:val="24"/>
        </w:rPr>
        <w:t xml:space="preserve">  </w:t>
      </w:r>
      <w:r>
        <w:rPr>
          <w:rFonts w:asciiTheme="minorEastAsia" w:hAnsiTheme="minorEastAsia" w:cstheme="minorEastAsia" w:hint="eastAsia"/>
          <w:sz w:val="24"/>
        </w:rPr>
        <w:t>）。</w:t>
      </w:r>
    </w:p>
    <w:p w:rsidR="00F90BF2" w:rsidRDefault="001E6BA7">
      <w:pPr>
        <w:spacing w:line="500" w:lineRule="exact"/>
        <w:jc w:val="left"/>
        <w:rPr>
          <w:rFonts w:asciiTheme="minorEastAsia" w:hAnsiTheme="minorEastAsia" w:cstheme="minorEastAsia"/>
          <w:sz w:val="24"/>
        </w:rPr>
      </w:pPr>
      <w:r>
        <w:rPr>
          <w:rFonts w:asciiTheme="minorEastAsia" w:hAnsiTheme="minorEastAsia" w:cstheme="minorEastAsia" w:hint="eastAsia"/>
          <w:sz w:val="24"/>
        </w:rPr>
        <w:t>A</w:t>
      </w:r>
      <w:r>
        <w:rPr>
          <w:rFonts w:asciiTheme="minorEastAsia" w:hAnsiTheme="minorEastAsia" w:cstheme="minorEastAsia" w:hint="eastAsia"/>
          <w:sz w:val="24"/>
        </w:rPr>
        <w:t>、参与经济决策职能</w:t>
      </w:r>
    </w:p>
    <w:p w:rsidR="00F90BF2" w:rsidRDefault="001E6BA7">
      <w:pPr>
        <w:spacing w:line="500" w:lineRule="exact"/>
        <w:jc w:val="left"/>
        <w:rPr>
          <w:rFonts w:asciiTheme="minorEastAsia" w:hAnsiTheme="minorEastAsia" w:cstheme="minorEastAsia"/>
          <w:sz w:val="24"/>
        </w:rPr>
      </w:pPr>
      <w:r>
        <w:rPr>
          <w:rFonts w:asciiTheme="minorEastAsia" w:hAnsiTheme="minorEastAsia" w:cstheme="minorEastAsia" w:hint="eastAsia"/>
          <w:sz w:val="24"/>
        </w:rPr>
        <w:t>B</w:t>
      </w:r>
      <w:r>
        <w:rPr>
          <w:rFonts w:asciiTheme="minorEastAsia" w:hAnsiTheme="minorEastAsia" w:cstheme="minorEastAsia" w:hint="eastAsia"/>
          <w:sz w:val="24"/>
        </w:rPr>
        <w:t>、核算职能</w:t>
      </w:r>
    </w:p>
    <w:p w:rsidR="00F90BF2" w:rsidRDefault="001E6BA7">
      <w:pPr>
        <w:spacing w:line="500" w:lineRule="exact"/>
        <w:jc w:val="left"/>
        <w:rPr>
          <w:rFonts w:asciiTheme="minorEastAsia" w:hAnsiTheme="minorEastAsia" w:cstheme="minorEastAsia"/>
          <w:sz w:val="24"/>
        </w:rPr>
      </w:pPr>
      <w:r>
        <w:rPr>
          <w:rFonts w:asciiTheme="minorEastAsia" w:hAnsiTheme="minorEastAsia" w:cstheme="minorEastAsia" w:hint="eastAsia"/>
          <w:sz w:val="24"/>
        </w:rPr>
        <w:t>C</w:t>
      </w:r>
      <w:r>
        <w:rPr>
          <w:rFonts w:asciiTheme="minorEastAsia" w:hAnsiTheme="minorEastAsia" w:cstheme="minorEastAsia" w:hint="eastAsia"/>
          <w:sz w:val="24"/>
        </w:rPr>
        <w:t>、评价经</w:t>
      </w:r>
      <w:r>
        <w:rPr>
          <w:rFonts w:asciiTheme="minorEastAsia" w:hAnsiTheme="minorEastAsia" w:cstheme="minorEastAsia" w:hint="eastAsia"/>
          <w:sz w:val="24"/>
        </w:rPr>
        <w:t>营业绩职能</w:t>
      </w:r>
    </w:p>
    <w:p w:rsidR="00F90BF2" w:rsidRDefault="001E6BA7">
      <w:pPr>
        <w:spacing w:line="500" w:lineRule="exact"/>
        <w:jc w:val="left"/>
        <w:rPr>
          <w:rFonts w:asciiTheme="minorEastAsia" w:hAnsiTheme="minorEastAsia" w:cstheme="minorEastAsia"/>
          <w:sz w:val="24"/>
        </w:rPr>
      </w:pPr>
      <w:r>
        <w:rPr>
          <w:rFonts w:asciiTheme="minorEastAsia" w:hAnsiTheme="minorEastAsia" w:cstheme="minorEastAsia" w:hint="eastAsia"/>
          <w:sz w:val="24"/>
        </w:rPr>
        <w:t>D</w:t>
      </w:r>
      <w:r>
        <w:rPr>
          <w:rFonts w:asciiTheme="minorEastAsia" w:hAnsiTheme="minorEastAsia" w:cstheme="minorEastAsia" w:hint="eastAsia"/>
          <w:sz w:val="24"/>
        </w:rPr>
        <w:t>、监督职能</w:t>
      </w:r>
    </w:p>
    <w:p w:rsidR="00F90BF2" w:rsidRDefault="001E6BA7">
      <w:pPr>
        <w:spacing w:line="500" w:lineRule="exact"/>
        <w:jc w:val="left"/>
        <w:rPr>
          <w:rFonts w:asciiTheme="minorEastAsia" w:hAnsiTheme="minorEastAsia" w:cstheme="minorEastAsia"/>
          <w:sz w:val="24"/>
        </w:rPr>
      </w:pPr>
      <w:r>
        <w:rPr>
          <w:rFonts w:asciiTheme="minorEastAsia" w:hAnsiTheme="minorEastAsia" w:cstheme="minorEastAsia" w:hint="eastAsia"/>
          <w:sz w:val="24"/>
        </w:rPr>
        <w:t>17</w:t>
      </w:r>
      <w:r>
        <w:rPr>
          <w:rFonts w:asciiTheme="minorEastAsia" w:hAnsiTheme="minorEastAsia" w:cstheme="minorEastAsia" w:hint="eastAsia"/>
          <w:sz w:val="24"/>
        </w:rPr>
        <w:t>．现代会计是以货币为主要计量单位，采用专门方法和程序，对企业和行政、</w:t>
      </w:r>
      <w:r>
        <w:rPr>
          <w:rFonts w:asciiTheme="minorEastAsia" w:hAnsiTheme="minorEastAsia" w:cstheme="minorEastAsia" w:hint="eastAsia"/>
          <w:sz w:val="24"/>
        </w:rPr>
        <w:lastRenderedPageBreak/>
        <w:t>事业单位的经济活动过程</w:t>
      </w:r>
      <w:r>
        <w:rPr>
          <w:rFonts w:asciiTheme="minorEastAsia" w:hAnsiTheme="minorEastAsia" w:cstheme="minorEastAsia" w:hint="eastAsia"/>
          <w:sz w:val="24"/>
        </w:rPr>
        <w:t xml:space="preserve"> </w:t>
      </w:r>
      <w:r>
        <w:rPr>
          <w:rFonts w:asciiTheme="minorEastAsia" w:hAnsiTheme="minorEastAsia" w:cstheme="minorEastAsia" w:hint="eastAsia"/>
          <w:sz w:val="24"/>
        </w:rPr>
        <w:t>及其结果进行准确完整、连续系统的核算和监督，以提供如实反映受托责任履行情况和提供有用经济</w:t>
      </w:r>
      <w:r>
        <w:rPr>
          <w:rFonts w:asciiTheme="minorEastAsia" w:hAnsiTheme="minorEastAsia" w:cstheme="minorEastAsia" w:hint="eastAsia"/>
          <w:sz w:val="24"/>
        </w:rPr>
        <w:t xml:space="preserve"> </w:t>
      </w:r>
      <w:r>
        <w:rPr>
          <w:rFonts w:asciiTheme="minorEastAsia" w:hAnsiTheme="minorEastAsia" w:cstheme="minorEastAsia" w:hint="eastAsia"/>
          <w:sz w:val="24"/>
        </w:rPr>
        <w:t>信息为主要目的</w:t>
      </w:r>
      <w:proofErr w:type="gramStart"/>
      <w:r>
        <w:rPr>
          <w:rFonts w:asciiTheme="minorEastAsia" w:hAnsiTheme="minorEastAsia" w:cstheme="minorEastAsia" w:hint="eastAsia"/>
          <w:sz w:val="24"/>
        </w:rPr>
        <w:t>的</w:t>
      </w:r>
      <w:proofErr w:type="gramEnd"/>
      <w:r>
        <w:rPr>
          <w:rFonts w:asciiTheme="minorEastAsia" w:hAnsiTheme="minorEastAsia" w:cstheme="minorEastAsia" w:hint="eastAsia"/>
          <w:sz w:val="24"/>
        </w:rPr>
        <w:t>（</w:t>
      </w:r>
      <w:r>
        <w:rPr>
          <w:rFonts w:asciiTheme="minorEastAsia" w:hAnsiTheme="minorEastAsia" w:cstheme="minorEastAsia" w:hint="eastAsia"/>
          <w:sz w:val="24"/>
        </w:rPr>
        <w:t xml:space="preserve">  </w:t>
      </w:r>
      <w:r>
        <w:rPr>
          <w:rFonts w:asciiTheme="minorEastAsia" w:hAnsiTheme="minorEastAsia" w:cstheme="minorEastAsia" w:hint="eastAsia"/>
          <w:sz w:val="24"/>
        </w:rPr>
        <w:t>）活动。</w:t>
      </w:r>
    </w:p>
    <w:p w:rsidR="00F90BF2" w:rsidRDefault="001E6BA7">
      <w:pPr>
        <w:spacing w:line="500" w:lineRule="exact"/>
        <w:jc w:val="left"/>
        <w:rPr>
          <w:rFonts w:asciiTheme="minorEastAsia" w:hAnsiTheme="minorEastAsia" w:cstheme="minorEastAsia"/>
          <w:sz w:val="24"/>
        </w:rPr>
      </w:pPr>
      <w:r>
        <w:rPr>
          <w:rFonts w:asciiTheme="minorEastAsia" w:hAnsiTheme="minorEastAsia" w:cstheme="minorEastAsia" w:hint="eastAsia"/>
          <w:sz w:val="24"/>
        </w:rPr>
        <w:t>A</w:t>
      </w:r>
      <w:r>
        <w:rPr>
          <w:rFonts w:asciiTheme="minorEastAsia" w:hAnsiTheme="minorEastAsia" w:cstheme="minorEastAsia" w:hint="eastAsia"/>
          <w:sz w:val="24"/>
        </w:rPr>
        <w:t>、经营活动</w:t>
      </w:r>
    </w:p>
    <w:p w:rsidR="00F90BF2" w:rsidRDefault="001E6BA7">
      <w:pPr>
        <w:spacing w:line="500" w:lineRule="exact"/>
        <w:jc w:val="left"/>
        <w:rPr>
          <w:rFonts w:asciiTheme="minorEastAsia" w:hAnsiTheme="minorEastAsia" w:cstheme="minorEastAsia"/>
          <w:sz w:val="24"/>
        </w:rPr>
      </w:pPr>
      <w:r>
        <w:rPr>
          <w:rFonts w:asciiTheme="minorEastAsia" w:hAnsiTheme="minorEastAsia" w:cstheme="minorEastAsia" w:hint="eastAsia"/>
          <w:sz w:val="24"/>
        </w:rPr>
        <w:t>B</w:t>
      </w:r>
      <w:r>
        <w:rPr>
          <w:rFonts w:asciiTheme="minorEastAsia" w:hAnsiTheme="minorEastAsia" w:cstheme="minorEastAsia" w:hint="eastAsia"/>
          <w:sz w:val="24"/>
        </w:rPr>
        <w:t>、经济管理</w:t>
      </w:r>
    </w:p>
    <w:p w:rsidR="00F90BF2" w:rsidRDefault="001E6BA7">
      <w:pPr>
        <w:spacing w:line="500" w:lineRule="exact"/>
        <w:jc w:val="left"/>
        <w:rPr>
          <w:rFonts w:asciiTheme="minorEastAsia" w:hAnsiTheme="minorEastAsia" w:cstheme="minorEastAsia"/>
          <w:sz w:val="24"/>
        </w:rPr>
      </w:pPr>
      <w:r>
        <w:rPr>
          <w:rFonts w:asciiTheme="minorEastAsia" w:hAnsiTheme="minorEastAsia" w:cstheme="minorEastAsia" w:hint="eastAsia"/>
          <w:sz w:val="24"/>
        </w:rPr>
        <w:t>C</w:t>
      </w:r>
      <w:r>
        <w:rPr>
          <w:rFonts w:asciiTheme="minorEastAsia" w:hAnsiTheme="minorEastAsia" w:cstheme="minorEastAsia" w:hint="eastAsia"/>
          <w:sz w:val="24"/>
        </w:rPr>
        <w:t>、生产活动</w:t>
      </w:r>
    </w:p>
    <w:p w:rsidR="00F90BF2" w:rsidRDefault="001E6BA7">
      <w:pPr>
        <w:spacing w:line="500" w:lineRule="exact"/>
        <w:jc w:val="left"/>
        <w:rPr>
          <w:rFonts w:asciiTheme="minorEastAsia" w:hAnsiTheme="minorEastAsia" w:cstheme="minorEastAsia"/>
          <w:sz w:val="24"/>
        </w:rPr>
      </w:pPr>
      <w:r>
        <w:rPr>
          <w:rFonts w:asciiTheme="minorEastAsia" w:hAnsiTheme="minorEastAsia" w:cstheme="minorEastAsia" w:hint="eastAsia"/>
          <w:sz w:val="24"/>
        </w:rPr>
        <w:t>D</w:t>
      </w:r>
      <w:r>
        <w:rPr>
          <w:rFonts w:asciiTheme="minorEastAsia" w:hAnsiTheme="minorEastAsia" w:cstheme="minorEastAsia" w:hint="eastAsia"/>
          <w:sz w:val="24"/>
        </w:rPr>
        <w:t>、销售活动</w:t>
      </w:r>
    </w:p>
    <w:p w:rsidR="00F90BF2" w:rsidRDefault="001E6BA7">
      <w:pPr>
        <w:spacing w:line="500" w:lineRule="exact"/>
        <w:jc w:val="left"/>
        <w:rPr>
          <w:rFonts w:asciiTheme="minorEastAsia" w:hAnsiTheme="minorEastAsia" w:cstheme="minorEastAsia"/>
          <w:sz w:val="24"/>
        </w:rPr>
      </w:pPr>
      <w:r>
        <w:rPr>
          <w:rFonts w:asciiTheme="minorEastAsia" w:hAnsiTheme="minorEastAsia" w:cstheme="minorEastAsia" w:hint="eastAsia"/>
          <w:sz w:val="24"/>
        </w:rPr>
        <w:t>18</w:t>
      </w:r>
      <w:r>
        <w:rPr>
          <w:rFonts w:asciiTheme="minorEastAsia" w:hAnsiTheme="minorEastAsia" w:cstheme="minorEastAsia" w:hint="eastAsia"/>
          <w:sz w:val="24"/>
        </w:rPr>
        <w:t>．下列有关会计主体的说法中，不正确的是（</w:t>
      </w:r>
      <w:r>
        <w:rPr>
          <w:rFonts w:asciiTheme="minorEastAsia" w:hAnsiTheme="minorEastAsia" w:cstheme="minorEastAsia" w:hint="eastAsia"/>
          <w:sz w:val="24"/>
        </w:rPr>
        <w:t xml:space="preserve">  </w:t>
      </w:r>
      <w:r>
        <w:rPr>
          <w:rFonts w:asciiTheme="minorEastAsia" w:hAnsiTheme="minorEastAsia" w:cstheme="minorEastAsia" w:hint="eastAsia"/>
          <w:sz w:val="24"/>
        </w:rPr>
        <w:t>）。</w:t>
      </w:r>
    </w:p>
    <w:p w:rsidR="00F90BF2" w:rsidRDefault="001E6BA7">
      <w:pPr>
        <w:spacing w:line="500" w:lineRule="exact"/>
        <w:jc w:val="left"/>
        <w:rPr>
          <w:rFonts w:asciiTheme="minorEastAsia" w:hAnsiTheme="minorEastAsia" w:cstheme="minorEastAsia"/>
          <w:sz w:val="24"/>
        </w:rPr>
      </w:pPr>
      <w:r>
        <w:rPr>
          <w:rFonts w:asciiTheme="minorEastAsia" w:hAnsiTheme="minorEastAsia" w:cstheme="minorEastAsia" w:hint="eastAsia"/>
          <w:sz w:val="24"/>
        </w:rPr>
        <w:t>A</w:t>
      </w:r>
      <w:r>
        <w:rPr>
          <w:rFonts w:asciiTheme="minorEastAsia" w:hAnsiTheme="minorEastAsia" w:cstheme="minorEastAsia" w:hint="eastAsia"/>
          <w:sz w:val="24"/>
        </w:rPr>
        <w:t>、会计主体是会计核算的空间范围</w:t>
      </w:r>
    </w:p>
    <w:p w:rsidR="00F90BF2" w:rsidRDefault="001E6BA7">
      <w:pPr>
        <w:spacing w:line="500" w:lineRule="exact"/>
        <w:jc w:val="left"/>
        <w:rPr>
          <w:rFonts w:asciiTheme="minorEastAsia" w:hAnsiTheme="minorEastAsia" w:cstheme="minorEastAsia"/>
          <w:sz w:val="24"/>
        </w:rPr>
      </w:pPr>
      <w:r>
        <w:rPr>
          <w:rFonts w:asciiTheme="minorEastAsia" w:hAnsiTheme="minorEastAsia" w:cstheme="minorEastAsia" w:hint="eastAsia"/>
          <w:sz w:val="24"/>
        </w:rPr>
        <w:t>B</w:t>
      </w:r>
      <w:r>
        <w:rPr>
          <w:rFonts w:asciiTheme="minorEastAsia" w:hAnsiTheme="minorEastAsia" w:cstheme="minorEastAsia" w:hint="eastAsia"/>
          <w:sz w:val="24"/>
        </w:rPr>
        <w:t>、企业集团不属于法律主体，但它是会计主体</w:t>
      </w:r>
    </w:p>
    <w:p w:rsidR="00F90BF2" w:rsidRDefault="001E6BA7">
      <w:pPr>
        <w:spacing w:line="500" w:lineRule="exact"/>
        <w:jc w:val="left"/>
        <w:rPr>
          <w:rFonts w:asciiTheme="minorEastAsia" w:hAnsiTheme="minorEastAsia" w:cstheme="minorEastAsia"/>
          <w:sz w:val="24"/>
        </w:rPr>
      </w:pPr>
      <w:r>
        <w:rPr>
          <w:rFonts w:asciiTheme="minorEastAsia" w:hAnsiTheme="minorEastAsia" w:cstheme="minorEastAsia" w:hint="eastAsia"/>
          <w:sz w:val="24"/>
        </w:rPr>
        <w:t>C</w:t>
      </w:r>
      <w:r>
        <w:rPr>
          <w:rFonts w:asciiTheme="minorEastAsia" w:hAnsiTheme="minorEastAsia" w:cstheme="minorEastAsia" w:hint="eastAsia"/>
          <w:sz w:val="24"/>
        </w:rPr>
        <w:t>、会计主体一定是法律主体</w:t>
      </w:r>
    </w:p>
    <w:p w:rsidR="00F90BF2" w:rsidRDefault="001E6BA7">
      <w:pPr>
        <w:spacing w:line="500" w:lineRule="exact"/>
        <w:jc w:val="left"/>
        <w:rPr>
          <w:rFonts w:asciiTheme="minorEastAsia" w:hAnsiTheme="minorEastAsia" w:cstheme="minorEastAsia"/>
          <w:sz w:val="24"/>
        </w:rPr>
      </w:pPr>
      <w:r>
        <w:rPr>
          <w:rFonts w:asciiTheme="minorEastAsia" w:hAnsiTheme="minorEastAsia" w:cstheme="minorEastAsia" w:hint="eastAsia"/>
          <w:sz w:val="24"/>
        </w:rPr>
        <w:t>D</w:t>
      </w:r>
      <w:r>
        <w:rPr>
          <w:rFonts w:asciiTheme="minorEastAsia" w:hAnsiTheme="minorEastAsia" w:cstheme="minorEastAsia" w:hint="eastAsia"/>
          <w:sz w:val="24"/>
        </w:rPr>
        <w:t>、法律主体一定是会计主体</w:t>
      </w:r>
    </w:p>
    <w:p w:rsidR="00F90BF2" w:rsidRDefault="001E6BA7">
      <w:pPr>
        <w:spacing w:line="500" w:lineRule="exact"/>
        <w:jc w:val="left"/>
        <w:rPr>
          <w:rFonts w:asciiTheme="minorEastAsia" w:hAnsiTheme="minorEastAsia" w:cstheme="minorEastAsia"/>
          <w:sz w:val="24"/>
        </w:rPr>
      </w:pPr>
      <w:r>
        <w:rPr>
          <w:rFonts w:asciiTheme="minorEastAsia" w:hAnsiTheme="minorEastAsia" w:cstheme="minorEastAsia" w:hint="eastAsia"/>
          <w:sz w:val="24"/>
        </w:rPr>
        <w:t>19</w:t>
      </w:r>
      <w:r>
        <w:rPr>
          <w:rFonts w:asciiTheme="minorEastAsia" w:hAnsiTheme="minorEastAsia" w:cstheme="minorEastAsia" w:hint="eastAsia"/>
          <w:sz w:val="24"/>
        </w:rPr>
        <w:t>．下列关于会计职业道德的表述中，正确的是（</w:t>
      </w:r>
      <w:r>
        <w:rPr>
          <w:rFonts w:asciiTheme="minorEastAsia" w:hAnsiTheme="minorEastAsia" w:cstheme="minorEastAsia" w:hint="eastAsia"/>
          <w:sz w:val="24"/>
        </w:rPr>
        <w:t xml:space="preserve">  </w:t>
      </w:r>
      <w:r>
        <w:rPr>
          <w:rFonts w:asciiTheme="minorEastAsia" w:hAnsiTheme="minorEastAsia" w:cstheme="minorEastAsia" w:hint="eastAsia"/>
          <w:sz w:val="24"/>
        </w:rPr>
        <w:t>）。</w:t>
      </w:r>
    </w:p>
    <w:p w:rsidR="00F90BF2" w:rsidRDefault="001E6BA7">
      <w:pPr>
        <w:spacing w:line="500" w:lineRule="exact"/>
        <w:jc w:val="left"/>
        <w:rPr>
          <w:rFonts w:asciiTheme="minorEastAsia" w:hAnsiTheme="minorEastAsia" w:cstheme="minorEastAsia"/>
          <w:sz w:val="24"/>
        </w:rPr>
      </w:pPr>
      <w:r>
        <w:rPr>
          <w:rFonts w:asciiTheme="minorEastAsia" w:hAnsiTheme="minorEastAsia" w:cstheme="minorEastAsia" w:hint="eastAsia"/>
          <w:sz w:val="24"/>
        </w:rPr>
        <w:t>A</w:t>
      </w:r>
      <w:r>
        <w:rPr>
          <w:rFonts w:asciiTheme="minorEastAsia" w:hAnsiTheme="minorEastAsia" w:cstheme="minorEastAsia" w:hint="eastAsia"/>
          <w:sz w:val="24"/>
        </w:rPr>
        <w:t>、会计职业道德是统治阶级国家意志的体现</w:t>
      </w:r>
    </w:p>
    <w:p w:rsidR="00F90BF2" w:rsidRDefault="001E6BA7">
      <w:pPr>
        <w:spacing w:line="500" w:lineRule="exact"/>
        <w:jc w:val="left"/>
        <w:rPr>
          <w:rFonts w:asciiTheme="minorEastAsia" w:hAnsiTheme="minorEastAsia" w:cstheme="minorEastAsia"/>
          <w:sz w:val="24"/>
        </w:rPr>
      </w:pPr>
      <w:r>
        <w:rPr>
          <w:rFonts w:asciiTheme="minorEastAsia" w:hAnsiTheme="minorEastAsia" w:cstheme="minorEastAsia" w:hint="eastAsia"/>
          <w:sz w:val="24"/>
        </w:rPr>
        <w:t>B</w:t>
      </w:r>
      <w:r>
        <w:rPr>
          <w:rFonts w:asciiTheme="minorEastAsia" w:hAnsiTheme="minorEastAsia" w:cstheme="minorEastAsia" w:hint="eastAsia"/>
          <w:sz w:val="24"/>
        </w:rPr>
        <w:t>、会计职业道德依靠国家强制力保证其贯彻执行</w:t>
      </w:r>
    </w:p>
    <w:p w:rsidR="00F90BF2" w:rsidRDefault="001E6BA7">
      <w:pPr>
        <w:spacing w:line="500" w:lineRule="exact"/>
        <w:jc w:val="left"/>
        <w:rPr>
          <w:rFonts w:asciiTheme="minorEastAsia" w:hAnsiTheme="minorEastAsia" w:cstheme="minorEastAsia"/>
          <w:sz w:val="24"/>
        </w:rPr>
      </w:pPr>
      <w:r>
        <w:rPr>
          <w:rFonts w:asciiTheme="minorEastAsia" w:hAnsiTheme="minorEastAsia" w:cstheme="minorEastAsia" w:hint="eastAsia"/>
          <w:sz w:val="24"/>
        </w:rPr>
        <w:t>C</w:t>
      </w:r>
      <w:r>
        <w:rPr>
          <w:rFonts w:asciiTheme="minorEastAsia" w:hAnsiTheme="minorEastAsia" w:cstheme="minorEastAsia" w:hint="eastAsia"/>
          <w:sz w:val="24"/>
        </w:rPr>
        <w:t>、会计职业道德不要求调整会计人员的外在行为</w:t>
      </w:r>
    </w:p>
    <w:p w:rsidR="00F90BF2" w:rsidRDefault="001E6BA7">
      <w:pPr>
        <w:spacing w:line="500" w:lineRule="exact"/>
        <w:jc w:val="left"/>
        <w:rPr>
          <w:rFonts w:asciiTheme="minorEastAsia" w:hAnsiTheme="minorEastAsia" w:cstheme="minorEastAsia"/>
          <w:sz w:val="24"/>
        </w:rPr>
      </w:pPr>
      <w:r>
        <w:rPr>
          <w:rFonts w:asciiTheme="minorEastAsia" w:hAnsiTheme="minorEastAsia" w:cstheme="minorEastAsia" w:hint="eastAsia"/>
          <w:sz w:val="24"/>
        </w:rPr>
        <w:t>D</w:t>
      </w:r>
      <w:r>
        <w:rPr>
          <w:rFonts w:asciiTheme="minorEastAsia" w:hAnsiTheme="minorEastAsia" w:cstheme="minorEastAsia" w:hint="eastAsia"/>
          <w:sz w:val="24"/>
        </w:rPr>
        <w:t>、会计职业道德的表现形式既有成文的规范，也有不成文的规范</w:t>
      </w:r>
    </w:p>
    <w:p w:rsidR="00F90BF2" w:rsidRDefault="001E6BA7">
      <w:pPr>
        <w:spacing w:line="500" w:lineRule="exact"/>
        <w:jc w:val="left"/>
        <w:rPr>
          <w:rFonts w:asciiTheme="minorEastAsia" w:hAnsiTheme="minorEastAsia" w:cstheme="minorEastAsia"/>
          <w:sz w:val="24"/>
        </w:rPr>
      </w:pPr>
      <w:r>
        <w:rPr>
          <w:rFonts w:asciiTheme="minorEastAsia" w:hAnsiTheme="minorEastAsia" w:cstheme="minorEastAsia" w:hint="eastAsia"/>
          <w:sz w:val="24"/>
        </w:rPr>
        <w:t>20</w:t>
      </w:r>
      <w:r>
        <w:rPr>
          <w:rFonts w:asciiTheme="minorEastAsia" w:hAnsiTheme="minorEastAsia" w:cstheme="minorEastAsia" w:hint="eastAsia"/>
          <w:sz w:val="24"/>
        </w:rPr>
        <w:t>．要求会计人员正确认知会计职业，树立职业荣誉感体现的是（</w:t>
      </w:r>
      <w:r>
        <w:rPr>
          <w:rFonts w:asciiTheme="minorEastAsia" w:hAnsiTheme="minorEastAsia" w:cstheme="minorEastAsia" w:hint="eastAsia"/>
          <w:sz w:val="24"/>
        </w:rPr>
        <w:t xml:space="preserve">  </w:t>
      </w:r>
      <w:r>
        <w:rPr>
          <w:rFonts w:asciiTheme="minorEastAsia" w:hAnsiTheme="minorEastAsia" w:cstheme="minorEastAsia" w:hint="eastAsia"/>
          <w:sz w:val="24"/>
        </w:rPr>
        <w:t>）</w:t>
      </w:r>
    </w:p>
    <w:p w:rsidR="00F90BF2" w:rsidRDefault="001E6BA7">
      <w:pPr>
        <w:spacing w:line="500" w:lineRule="exact"/>
        <w:jc w:val="left"/>
        <w:rPr>
          <w:rFonts w:asciiTheme="minorEastAsia" w:hAnsiTheme="minorEastAsia" w:cstheme="minorEastAsia"/>
          <w:sz w:val="24"/>
        </w:rPr>
      </w:pPr>
      <w:r>
        <w:rPr>
          <w:rFonts w:asciiTheme="minorEastAsia" w:hAnsiTheme="minorEastAsia" w:cstheme="minorEastAsia" w:hint="eastAsia"/>
          <w:sz w:val="24"/>
        </w:rPr>
        <w:t>A</w:t>
      </w:r>
      <w:r>
        <w:rPr>
          <w:rFonts w:asciiTheme="minorEastAsia" w:hAnsiTheme="minorEastAsia" w:cstheme="minorEastAsia" w:hint="eastAsia"/>
          <w:sz w:val="24"/>
        </w:rPr>
        <w:t>、爱岗敬业</w:t>
      </w:r>
    </w:p>
    <w:p w:rsidR="00F90BF2" w:rsidRDefault="001E6BA7">
      <w:pPr>
        <w:spacing w:line="500" w:lineRule="exact"/>
        <w:jc w:val="left"/>
        <w:rPr>
          <w:rFonts w:asciiTheme="minorEastAsia" w:hAnsiTheme="minorEastAsia" w:cstheme="minorEastAsia"/>
          <w:sz w:val="24"/>
        </w:rPr>
      </w:pPr>
      <w:r>
        <w:rPr>
          <w:rFonts w:asciiTheme="minorEastAsia" w:hAnsiTheme="minorEastAsia" w:cstheme="minorEastAsia" w:hint="eastAsia"/>
          <w:sz w:val="24"/>
        </w:rPr>
        <w:t>B</w:t>
      </w:r>
      <w:r>
        <w:rPr>
          <w:rFonts w:asciiTheme="minorEastAsia" w:hAnsiTheme="minorEastAsia" w:cstheme="minorEastAsia" w:hint="eastAsia"/>
          <w:sz w:val="24"/>
        </w:rPr>
        <w:t>、诚实守信</w:t>
      </w:r>
    </w:p>
    <w:p w:rsidR="00F90BF2" w:rsidRDefault="001E6BA7">
      <w:pPr>
        <w:spacing w:line="500" w:lineRule="exact"/>
        <w:jc w:val="left"/>
        <w:rPr>
          <w:rFonts w:asciiTheme="minorEastAsia" w:hAnsiTheme="minorEastAsia" w:cstheme="minorEastAsia"/>
          <w:sz w:val="24"/>
        </w:rPr>
      </w:pPr>
      <w:r>
        <w:rPr>
          <w:rFonts w:asciiTheme="minorEastAsia" w:hAnsiTheme="minorEastAsia" w:cstheme="minorEastAsia" w:hint="eastAsia"/>
          <w:sz w:val="24"/>
        </w:rPr>
        <w:t>C</w:t>
      </w:r>
      <w:r>
        <w:rPr>
          <w:rFonts w:asciiTheme="minorEastAsia" w:hAnsiTheme="minorEastAsia" w:cstheme="minorEastAsia" w:hint="eastAsia"/>
          <w:sz w:val="24"/>
        </w:rPr>
        <w:t>、客观公正</w:t>
      </w:r>
    </w:p>
    <w:p w:rsidR="00F90BF2" w:rsidRDefault="001E6BA7">
      <w:pPr>
        <w:spacing w:line="500" w:lineRule="exact"/>
        <w:jc w:val="left"/>
        <w:rPr>
          <w:rFonts w:asciiTheme="minorEastAsia" w:hAnsiTheme="minorEastAsia" w:cstheme="minorEastAsia"/>
          <w:sz w:val="24"/>
        </w:rPr>
      </w:pPr>
      <w:r>
        <w:rPr>
          <w:rFonts w:asciiTheme="minorEastAsia" w:hAnsiTheme="minorEastAsia" w:cstheme="minorEastAsia" w:hint="eastAsia"/>
          <w:sz w:val="24"/>
        </w:rPr>
        <w:t>D</w:t>
      </w:r>
      <w:r>
        <w:rPr>
          <w:rFonts w:asciiTheme="minorEastAsia" w:hAnsiTheme="minorEastAsia" w:cstheme="minorEastAsia" w:hint="eastAsia"/>
          <w:sz w:val="24"/>
        </w:rPr>
        <w:t>、坚持准则</w:t>
      </w:r>
    </w:p>
    <w:p w:rsidR="00F90BF2" w:rsidRDefault="001E6BA7">
      <w:pPr>
        <w:spacing w:line="500" w:lineRule="exact"/>
        <w:jc w:val="left"/>
        <w:rPr>
          <w:rFonts w:asciiTheme="minorEastAsia" w:hAnsiTheme="minorEastAsia" w:cstheme="minorEastAsia"/>
          <w:sz w:val="24"/>
        </w:rPr>
      </w:pPr>
      <w:r>
        <w:rPr>
          <w:rFonts w:asciiTheme="minorEastAsia" w:hAnsiTheme="minorEastAsia" w:cstheme="minorEastAsia" w:hint="eastAsia"/>
          <w:sz w:val="24"/>
        </w:rPr>
        <w:t>21</w:t>
      </w:r>
      <w:r>
        <w:rPr>
          <w:rFonts w:asciiTheme="minorEastAsia" w:hAnsiTheme="minorEastAsia" w:cstheme="minorEastAsia" w:hint="eastAsia"/>
          <w:sz w:val="24"/>
        </w:rPr>
        <w:t>．下列各项中，属于会计基本假设中“持续经营”的具体体现的是（</w:t>
      </w:r>
      <w:r>
        <w:rPr>
          <w:rFonts w:asciiTheme="minorEastAsia" w:hAnsiTheme="minorEastAsia" w:cstheme="minorEastAsia" w:hint="eastAsia"/>
          <w:sz w:val="24"/>
        </w:rPr>
        <w:t xml:space="preserve">  </w:t>
      </w:r>
      <w:r>
        <w:rPr>
          <w:rFonts w:asciiTheme="minorEastAsia" w:hAnsiTheme="minorEastAsia" w:cstheme="minorEastAsia" w:hint="eastAsia"/>
          <w:sz w:val="24"/>
        </w:rPr>
        <w:t>）。</w:t>
      </w:r>
    </w:p>
    <w:p w:rsidR="00F90BF2" w:rsidRDefault="001E6BA7">
      <w:pPr>
        <w:spacing w:line="500" w:lineRule="exact"/>
        <w:jc w:val="left"/>
        <w:rPr>
          <w:rFonts w:asciiTheme="minorEastAsia" w:hAnsiTheme="minorEastAsia" w:cstheme="minorEastAsia"/>
          <w:sz w:val="24"/>
        </w:rPr>
      </w:pPr>
      <w:r>
        <w:rPr>
          <w:rFonts w:asciiTheme="minorEastAsia" w:hAnsiTheme="minorEastAsia" w:cstheme="minorEastAsia" w:hint="eastAsia"/>
          <w:sz w:val="24"/>
        </w:rPr>
        <w:t>A</w:t>
      </w:r>
      <w:r>
        <w:rPr>
          <w:rFonts w:asciiTheme="minorEastAsia" w:hAnsiTheme="minorEastAsia" w:cstheme="minorEastAsia" w:hint="eastAsia"/>
          <w:sz w:val="24"/>
        </w:rPr>
        <w:t>、选择人民币作为记账本位币</w:t>
      </w:r>
    </w:p>
    <w:p w:rsidR="00F90BF2" w:rsidRDefault="001E6BA7">
      <w:pPr>
        <w:spacing w:line="500" w:lineRule="exact"/>
        <w:jc w:val="left"/>
        <w:rPr>
          <w:rFonts w:asciiTheme="minorEastAsia" w:hAnsiTheme="minorEastAsia" w:cstheme="minorEastAsia"/>
          <w:sz w:val="24"/>
        </w:rPr>
      </w:pPr>
      <w:r>
        <w:rPr>
          <w:rFonts w:asciiTheme="minorEastAsia" w:hAnsiTheme="minorEastAsia" w:cstheme="minorEastAsia" w:hint="eastAsia"/>
          <w:sz w:val="24"/>
        </w:rPr>
        <w:t>B</w:t>
      </w:r>
      <w:r>
        <w:rPr>
          <w:rFonts w:asciiTheme="minorEastAsia" w:hAnsiTheme="minorEastAsia" w:cstheme="minorEastAsia" w:hint="eastAsia"/>
          <w:sz w:val="24"/>
        </w:rPr>
        <w:t>、对自有业务进行确认、计量、记录</w:t>
      </w:r>
      <w:r>
        <w:rPr>
          <w:rFonts w:asciiTheme="minorEastAsia" w:hAnsiTheme="minorEastAsia" w:cstheme="minorEastAsia" w:hint="eastAsia"/>
          <w:sz w:val="24"/>
        </w:rPr>
        <w:t>和报告</w:t>
      </w:r>
    </w:p>
    <w:p w:rsidR="00F90BF2" w:rsidRDefault="001E6BA7">
      <w:pPr>
        <w:spacing w:line="500" w:lineRule="exact"/>
        <w:jc w:val="left"/>
        <w:rPr>
          <w:rFonts w:asciiTheme="minorEastAsia" w:hAnsiTheme="minorEastAsia" w:cstheme="minorEastAsia"/>
          <w:sz w:val="24"/>
        </w:rPr>
      </w:pPr>
      <w:r>
        <w:rPr>
          <w:rFonts w:asciiTheme="minorEastAsia" w:hAnsiTheme="minorEastAsia" w:cstheme="minorEastAsia" w:hint="eastAsia"/>
          <w:sz w:val="24"/>
        </w:rPr>
        <w:t>C</w:t>
      </w:r>
      <w:r>
        <w:rPr>
          <w:rFonts w:asciiTheme="minorEastAsia" w:hAnsiTheme="minorEastAsia" w:cstheme="minorEastAsia" w:hint="eastAsia"/>
          <w:sz w:val="24"/>
        </w:rPr>
        <w:t>、对外购置固定资产按预计使用年限计提折旧</w:t>
      </w:r>
    </w:p>
    <w:p w:rsidR="00F90BF2" w:rsidRDefault="001E6BA7">
      <w:pPr>
        <w:spacing w:line="500" w:lineRule="exact"/>
        <w:jc w:val="left"/>
        <w:rPr>
          <w:rFonts w:asciiTheme="minorEastAsia" w:hAnsiTheme="minorEastAsia" w:cstheme="minorEastAsia"/>
          <w:sz w:val="24"/>
        </w:rPr>
      </w:pPr>
      <w:r>
        <w:rPr>
          <w:rFonts w:asciiTheme="minorEastAsia" w:hAnsiTheme="minorEastAsia" w:cstheme="minorEastAsia" w:hint="eastAsia"/>
          <w:sz w:val="24"/>
        </w:rPr>
        <w:t>D</w:t>
      </w:r>
      <w:r>
        <w:rPr>
          <w:rFonts w:asciiTheme="minorEastAsia" w:hAnsiTheme="minorEastAsia" w:cstheme="minorEastAsia" w:hint="eastAsia"/>
          <w:sz w:val="24"/>
        </w:rPr>
        <w:t>、按年编制财务报告</w:t>
      </w:r>
    </w:p>
    <w:p w:rsidR="00F90BF2" w:rsidRDefault="001E6BA7">
      <w:pPr>
        <w:spacing w:line="500" w:lineRule="exact"/>
        <w:jc w:val="left"/>
        <w:rPr>
          <w:rFonts w:asciiTheme="minorEastAsia" w:hAnsiTheme="minorEastAsia" w:cstheme="minorEastAsia"/>
          <w:sz w:val="24"/>
        </w:rPr>
      </w:pPr>
      <w:r>
        <w:rPr>
          <w:rFonts w:asciiTheme="minorEastAsia" w:hAnsiTheme="minorEastAsia" w:cstheme="minorEastAsia" w:hint="eastAsia"/>
          <w:sz w:val="24"/>
        </w:rPr>
        <w:t>22</w:t>
      </w:r>
      <w:r>
        <w:rPr>
          <w:rFonts w:asciiTheme="minorEastAsia" w:hAnsiTheme="minorEastAsia" w:cstheme="minorEastAsia" w:hint="eastAsia"/>
          <w:sz w:val="24"/>
        </w:rPr>
        <w:t>．税收的作用不包括以下哪一项（</w:t>
      </w:r>
      <w:r>
        <w:rPr>
          <w:rFonts w:asciiTheme="minorEastAsia" w:hAnsiTheme="minorEastAsia" w:cstheme="minorEastAsia" w:hint="eastAsia"/>
          <w:sz w:val="24"/>
        </w:rPr>
        <w:t xml:space="preserve">  </w:t>
      </w:r>
      <w:r>
        <w:rPr>
          <w:rFonts w:asciiTheme="minorEastAsia" w:hAnsiTheme="minorEastAsia" w:cstheme="minorEastAsia" w:hint="eastAsia"/>
          <w:sz w:val="24"/>
        </w:rPr>
        <w:t>）</w:t>
      </w:r>
      <w:r>
        <w:rPr>
          <w:rFonts w:asciiTheme="minorEastAsia" w:hAnsiTheme="minorEastAsia" w:cstheme="minorEastAsia" w:hint="eastAsia"/>
          <w:sz w:val="24"/>
        </w:rPr>
        <w:t>?</w:t>
      </w:r>
    </w:p>
    <w:p w:rsidR="00F90BF2" w:rsidRDefault="001E6BA7">
      <w:pPr>
        <w:spacing w:line="500" w:lineRule="exact"/>
        <w:jc w:val="left"/>
        <w:rPr>
          <w:rFonts w:asciiTheme="minorEastAsia" w:hAnsiTheme="minorEastAsia" w:cstheme="minorEastAsia"/>
          <w:sz w:val="24"/>
        </w:rPr>
      </w:pPr>
      <w:r>
        <w:rPr>
          <w:rFonts w:asciiTheme="minorEastAsia" w:hAnsiTheme="minorEastAsia" w:cstheme="minorEastAsia" w:hint="eastAsia"/>
          <w:sz w:val="24"/>
        </w:rPr>
        <w:lastRenderedPageBreak/>
        <w:t>A</w:t>
      </w:r>
      <w:r>
        <w:rPr>
          <w:rFonts w:asciiTheme="minorEastAsia" w:hAnsiTheme="minorEastAsia" w:cstheme="minorEastAsia" w:hint="eastAsia"/>
          <w:sz w:val="24"/>
        </w:rPr>
        <w:t>、为国家提供财政收入</w:t>
      </w:r>
    </w:p>
    <w:p w:rsidR="00F90BF2" w:rsidRDefault="001E6BA7">
      <w:pPr>
        <w:spacing w:line="500" w:lineRule="exact"/>
        <w:jc w:val="left"/>
        <w:rPr>
          <w:rFonts w:asciiTheme="minorEastAsia" w:hAnsiTheme="minorEastAsia" w:cstheme="minorEastAsia"/>
          <w:sz w:val="24"/>
        </w:rPr>
      </w:pPr>
      <w:r>
        <w:rPr>
          <w:rFonts w:asciiTheme="minorEastAsia" w:hAnsiTheme="minorEastAsia" w:cstheme="minorEastAsia" w:hint="eastAsia"/>
          <w:sz w:val="24"/>
        </w:rPr>
        <w:t>B</w:t>
      </w:r>
      <w:r>
        <w:rPr>
          <w:rFonts w:asciiTheme="minorEastAsia" w:hAnsiTheme="minorEastAsia" w:cstheme="minorEastAsia" w:hint="eastAsia"/>
          <w:sz w:val="24"/>
        </w:rPr>
        <w:t>、调节经济活动</w:t>
      </w:r>
    </w:p>
    <w:p w:rsidR="00F90BF2" w:rsidRDefault="001E6BA7">
      <w:pPr>
        <w:spacing w:line="500" w:lineRule="exact"/>
        <w:jc w:val="left"/>
        <w:rPr>
          <w:rFonts w:asciiTheme="minorEastAsia" w:hAnsiTheme="minorEastAsia" w:cstheme="minorEastAsia"/>
          <w:sz w:val="24"/>
        </w:rPr>
      </w:pPr>
      <w:r>
        <w:rPr>
          <w:rFonts w:asciiTheme="minorEastAsia" w:hAnsiTheme="minorEastAsia" w:cstheme="minorEastAsia" w:hint="eastAsia"/>
          <w:sz w:val="24"/>
        </w:rPr>
        <w:t>C</w:t>
      </w:r>
      <w:r>
        <w:rPr>
          <w:rFonts w:asciiTheme="minorEastAsia" w:hAnsiTheme="minorEastAsia" w:cstheme="minorEastAsia" w:hint="eastAsia"/>
          <w:sz w:val="24"/>
        </w:rPr>
        <w:t>、增加企业利润</w:t>
      </w:r>
    </w:p>
    <w:p w:rsidR="00F90BF2" w:rsidRDefault="001E6BA7">
      <w:pPr>
        <w:spacing w:line="500" w:lineRule="exact"/>
        <w:jc w:val="left"/>
        <w:rPr>
          <w:rFonts w:asciiTheme="minorEastAsia" w:hAnsiTheme="minorEastAsia" w:cstheme="minorEastAsia"/>
          <w:sz w:val="24"/>
        </w:rPr>
      </w:pPr>
      <w:r>
        <w:rPr>
          <w:rFonts w:asciiTheme="minorEastAsia" w:hAnsiTheme="minorEastAsia" w:cstheme="minorEastAsia" w:hint="eastAsia"/>
          <w:sz w:val="24"/>
        </w:rPr>
        <w:t>D</w:t>
      </w:r>
      <w:r>
        <w:rPr>
          <w:rFonts w:asciiTheme="minorEastAsia" w:hAnsiTheme="minorEastAsia" w:cstheme="minorEastAsia" w:hint="eastAsia"/>
          <w:sz w:val="24"/>
        </w:rPr>
        <w:t>、维护社会公平</w:t>
      </w:r>
    </w:p>
    <w:p w:rsidR="00F90BF2" w:rsidRDefault="001E6BA7">
      <w:pPr>
        <w:spacing w:line="500" w:lineRule="exact"/>
        <w:jc w:val="left"/>
        <w:rPr>
          <w:rFonts w:asciiTheme="minorEastAsia" w:hAnsiTheme="minorEastAsia" w:cstheme="minorEastAsia"/>
          <w:sz w:val="24"/>
        </w:rPr>
      </w:pPr>
      <w:r>
        <w:rPr>
          <w:rFonts w:asciiTheme="minorEastAsia" w:hAnsiTheme="minorEastAsia" w:cstheme="minorEastAsia" w:hint="eastAsia"/>
          <w:sz w:val="24"/>
        </w:rPr>
        <w:t>23</w:t>
      </w:r>
      <w:r>
        <w:rPr>
          <w:rFonts w:asciiTheme="minorEastAsia" w:hAnsiTheme="minorEastAsia" w:cstheme="minorEastAsia" w:hint="eastAsia"/>
          <w:sz w:val="24"/>
        </w:rPr>
        <w:t>．下列哪项不是税收的特征（</w:t>
      </w:r>
      <w:r>
        <w:rPr>
          <w:rFonts w:asciiTheme="minorEastAsia" w:hAnsiTheme="minorEastAsia" w:cstheme="minorEastAsia" w:hint="eastAsia"/>
          <w:sz w:val="24"/>
        </w:rPr>
        <w:t xml:space="preserve">  </w:t>
      </w:r>
      <w:r>
        <w:rPr>
          <w:rFonts w:asciiTheme="minorEastAsia" w:hAnsiTheme="minorEastAsia" w:cstheme="minorEastAsia" w:hint="eastAsia"/>
          <w:sz w:val="24"/>
        </w:rPr>
        <w:t>）</w:t>
      </w:r>
      <w:r w:rsidR="00E10CEF">
        <w:rPr>
          <w:rFonts w:asciiTheme="minorEastAsia" w:hAnsiTheme="minorEastAsia" w:cstheme="minorEastAsia" w:hint="eastAsia"/>
          <w:sz w:val="24"/>
        </w:rPr>
        <w:t>？</w:t>
      </w:r>
    </w:p>
    <w:p w:rsidR="00F90BF2" w:rsidRDefault="001E6BA7">
      <w:pPr>
        <w:spacing w:line="500" w:lineRule="exact"/>
        <w:jc w:val="left"/>
        <w:rPr>
          <w:rFonts w:asciiTheme="minorEastAsia" w:hAnsiTheme="minorEastAsia" w:cstheme="minorEastAsia"/>
          <w:sz w:val="24"/>
        </w:rPr>
      </w:pPr>
      <w:r>
        <w:rPr>
          <w:rFonts w:asciiTheme="minorEastAsia" w:hAnsiTheme="minorEastAsia" w:cstheme="minorEastAsia" w:hint="eastAsia"/>
          <w:sz w:val="24"/>
        </w:rPr>
        <w:t>A</w:t>
      </w:r>
      <w:r>
        <w:rPr>
          <w:rFonts w:asciiTheme="minorEastAsia" w:hAnsiTheme="minorEastAsia" w:cstheme="minorEastAsia" w:hint="eastAsia"/>
          <w:sz w:val="24"/>
        </w:rPr>
        <w:t>、无偿性</w:t>
      </w:r>
    </w:p>
    <w:p w:rsidR="00F90BF2" w:rsidRDefault="001E6BA7">
      <w:pPr>
        <w:spacing w:line="500" w:lineRule="exact"/>
        <w:jc w:val="left"/>
        <w:rPr>
          <w:rFonts w:asciiTheme="minorEastAsia" w:hAnsiTheme="minorEastAsia" w:cstheme="minorEastAsia"/>
          <w:sz w:val="24"/>
        </w:rPr>
      </w:pPr>
      <w:r>
        <w:rPr>
          <w:rFonts w:asciiTheme="minorEastAsia" w:hAnsiTheme="minorEastAsia" w:cstheme="minorEastAsia" w:hint="eastAsia"/>
          <w:sz w:val="24"/>
        </w:rPr>
        <w:t>B</w:t>
      </w:r>
      <w:r>
        <w:rPr>
          <w:rFonts w:asciiTheme="minorEastAsia" w:hAnsiTheme="minorEastAsia" w:cstheme="minorEastAsia" w:hint="eastAsia"/>
          <w:sz w:val="24"/>
        </w:rPr>
        <w:t>、自愿性</w:t>
      </w:r>
    </w:p>
    <w:p w:rsidR="00F90BF2" w:rsidRDefault="001E6BA7">
      <w:pPr>
        <w:spacing w:line="500" w:lineRule="exact"/>
        <w:jc w:val="left"/>
        <w:rPr>
          <w:rFonts w:asciiTheme="minorEastAsia" w:hAnsiTheme="minorEastAsia" w:cstheme="minorEastAsia"/>
          <w:sz w:val="24"/>
        </w:rPr>
      </w:pPr>
      <w:r>
        <w:rPr>
          <w:rFonts w:asciiTheme="minorEastAsia" w:hAnsiTheme="minorEastAsia" w:cstheme="minorEastAsia" w:hint="eastAsia"/>
          <w:sz w:val="24"/>
        </w:rPr>
        <w:t>C</w:t>
      </w:r>
      <w:r>
        <w:rPr>
          <w:rFonts w:asciiTheme="minorEastAsia" w:hAnsiTheme="minorEastAsia" w:cstheme="minorEastAsia" w:hint="eastAsia"/>
          <w:sz w:val="24"/>
        </w:rPr>
        <w:t>、固定性</w:t>
      </w:r>
    </w:p>
    <w:p w:rsidR="00F90BF2" w:rsidRDefault="001E6BA7">
      <w:pPr>
        <w:spacing w:line="500" w:lineRule="exact"/>
        <w:jc w:val="left"/>
        <w:rPr>
          <w:rFonts w:asciiTheme="minorEastAsia" w:hAnsiTheme="minorEastAsia" w:cstheme="minorEastAsia"/>
          <w:sz w:val="24"/>
        </w:rPr>
      </w:pPr>
      <w:r>
        <w:rPr>
          <w:rFonts w:asciiTheme="minorEastAsia" w:hAnsiTheme="minorEastAsia" w:cstheme="minorEastAsia" w:hint="eastAsia"/>
          <w:sz w:val="24"/>
        </w:rPr>
        <w:t>D</w:t>
      </w:r>
      <w:r>
        <w:rPr>
          <w:rFonts w:asciiTheme="minorEastAsia" w:hAnsiTheme="minorEastAsia" w:cstheme="minorEastAsia" w:hint="eastAsia"/>
          <w:sz w:val="24"/>
        </w:rPr>
        <w:t>、强制性</w:t>
      </w:r>
    </w:p>
    <w:p w:rsidR="00F90BF2" w:rsidRDefault="001E6BA7">
      <w:pPr>
        <w:spacing w:line="500" w:lineRule="exact"/>
        <w:jc w:val="left"/>
        <w:rPr>
          <w:rFonts w:asciiTheme="minorEastAsia" w:hAnsiTheme="minorEastAsia" w:cstheme="minorEastAsia"/>
          <w:sz w:val="24"/>
        </w:rPr>
      </w:pPr>
      <w:r>
        <w:rPr>
          <w:rFonts w:asciiTheme="minorEastAsia" w:hAnsiTheme="minorEastAsia" w:cstheme="minorEastAsia" w:hint="eastAsia"/>
          <w:sz w:val="24"/>
        </w:rPr>
        <w:t>24</w:t>
      </w:r>
      <w:r>
        <w:rPr>
          <w:rFonts w:asciiTheme="minorEastAsia" w:hAnsiTheme="minorEastAsia" w:cstheme="minorEastAsia" w:hint="eastAsia"/>
          <w:sz w:val="24"/>
        </w:rPr>
        <w:t>．</w:t>
      </w:r>
      <w:r>
        <w:rPr>
          <w:rFonts w:asciiTheme="minorEastAsia" w:hAnsiTheme="minorEastAsia" w:cstheme="minorEastAsia" w:hint="eastAsia"/>
          <w:sz w:val="24"/>
        </w:rPr>
        <w:t>某企业本期购进</w:t>
      </w:r>
      <w:r>
        <w:rPr>
          <w:rFonts w:asciiTheme="minorEastAsia" w:hAnsiTheme="minorEastAsia" w:cstheme="minorEastAsia" w:hint="eastAsia"/>
          <w:sz w:val="24"/>
        </w:rPr>
        <w:t>5</w:t>
      </w:r>
      <w:r>
        <w:rPr>
          <w:rFonts w:asciiTheme="minorEastAsia" w:hAnsiTheme="minorEastAsia" w:cstheme="minorEastAsia" w:hint="eastAsia"/>
          <w:sz w:val="24"/>
        </w:rPr>
        <w:t>批存货，发出</w:t>
      </w:r>
      <w:r>
        <w:rPr>
          <w:rFonts w:asciiTheme="minorEastAsia" w:hAnsiTheme="minorEastAsia" w:cstheme="minorEastAsia" w:hint="eastAsia"/>
          <w:sz w:val="24"/>
        </w:rPr>
        <w:t>2</w:t>
      </w:r>
      <w:r>
        <w:rPr>
          <w:rFonts w:asciiTheme="minorEastAsia" w:hAnsiTheme="minorEastAsia" w:cstheme="minorEastAsia" w:hint="eastAsia"/>
          <w:sz w:val="24"/>
        </w:rPr>
        <w:t>批，在物价持续上升的情况下，与加权平均法相比，该企业采用先进先出方法导致的结果是（</w:t>
      </w:r>
      <w:r w:rsidR="00E10CEF">
        <w:rPr>
          <w:rFonts w:asciiTheme="minorEastAsia" w:hAnsiTheme="minorEastAsia" w:cstheme="minorEastAsia" w:hint="eastAsia"/>
          <w:sz w:val="24"/>
        </w:rPr>
        <w:t xml:space="preserve"> </w:t>
      </w:r>
      <w:r w:rsidR="00E10CEF">
        <w:rPr>
          <w:rFonts w:asciiTheme="minorEastAsia" w:hAnsiTheme="minorEastAsia" w:cstheme="minorEastAsia"/>
          <w:sz w:val="24"/>
        </w:rPr>
        <w:t xml:space="preserve"> </w:t>
      </w:r>
      <w:r>
        <w:rPr>
          <w:rFonts w:asciiTheme="minorEastAsia" w:hAnsiTheme="minorEastAsia" w:cstheme="minorEastAsia" w:hint="eastAsia"/>
          <w:sz w:val="24"/>
        </w:rPr>
        <w:t>）。</w:t>
      </w:r>
    </w:p>
    <w:p w:rsidR="00F90BF2" w:rsidRDefault="001E6BA7">
      <w:pPr>
        <w:spacing w:line="500" w:lineRule="exact"/>
        <w:jc w:val="left"/>
        <w:rPr>
          <w:rFonts w:asciiTheme="minorEastAsia" w:hAnsiTheme="minorEastAsia" w:cstheme="minorEastAsia"/>
          <w:sz w:val="24"/>
        </w:rPr>
      </w:pPr>
      <w:r>
        <w:rPr>
          <w:rFonts w:asciiTheme="minorEastAsia" w:hAnsiTheme="minorEastAsia" w:cstheme="minorEastAsia" w:hint="eastAsia"/>
          <w:sz w:val="24"/>
        </w:rPr>
        <w:t>A</w:t>
      </w:r>
      <w:r>
        <w:rPr>
          <w:rFonts w:asciiTheme="minorEastAsia" w:hAnsiTheme="minorEastAsia" w:cstheme="minorEastAsia" w:hint="eastAsia"/>
          <w:sz w:val="24"/>
        </w:rPr>
        <w:t>、当期利润较低</w:t>
      </w:r>
    </w:p>
    <w:p w:rsidR="00F90BF2" w:rsidRDefault="001E6BA7">
      <w:pPr>
        <w:spacing w:line="500" w:lineRule="exact"/>
        <w:jc w:val="left"/>
        <w:rPr>
          <w:rFonts w:asciiTheme="minorEastAsia" w:hAnsiTheme="minorEastAsia" w:cstheme="minorEastAsia"/>
          <w:sz w:val="24"/>
        </w:rPr>
      </w:pPr>
      <w:r>
        <w:rPr>
          <w:rFonts w:asciiTheme="minorEastAsia" w:hAnsiTheme="minorEastAsia" w:cstheme="minorEastAsia" w:hint="eastAsia"/>
          <w:sz w:val="24"/>
        </w:rPr>
        <w:t>B</w:t>
      </w:r>
      <w:r>
        <w:rPr>
          <w:rFonts w:asciiTheme="minorEastAsia" w:hAnsiTheme="minorEastAsia" w:cstheme="minorEastAsia" w:hint="eastAsia"/>
          <w:sz w:val="24"/>
        </w:rPr>
        <w:t>、库存存货价值较低</w:t>
      </w:r>
    </w:p>
    <w:p w:rsidR="00F90BF2" w:rsidRDefault="001E6BA7">
      <w:pPr>
        <w:spacing w:line="500" w:lineRule="exact"/>
        <w:jc w:val="left"/>
        <w:rPr>
          <w:rFonts w:asciiTheme="minorEastAsia" w:hAnsiTheme="minorEastAsia" w:cstheme="minorEastAsia"/>
          <w:sz w:val="24"/>
        </w:rPr>
      </w:pPr>
      <w:r>
        <w:rPr>
          <w:rFonts w:asciiTheme="minorEastAsia" w:hAnsiTheme="minorEastAsia" w:cstheme="minorEastAsia" w:hint="eastAsia"/>
          <w:sz w:val="24"/>
        </w:rPr>
        <w:t>C</w:t>
      </w:r>
      <w:r>
        <w:rPr>
          <w:rFonts w:asciiTheme="minorEastAsia" w:hAnsiTheme="minorEastAsia" w:cstheme="minorEastAsia" w:hint="eastAsia"/>
          <w:sz w:val="24"/>
        </w:rPr>
        <w:t>、期末存货成本接近于市价</w:t>
      </w:r>
    </w:p>
    <w:p w:rsidR="00F90BF2" w:rsidRDefault="001E6BA7">
      <w:pPr>
        <w:spacing w:line="500" w:lineRule="exact"/>
        <w:jc w:val="left"/>
        <w:rPr>
          <w:rFonts w:asciiTheme="minorEastAsia" w:hAnsiTheme="minorEastAsia" w:cstheme="minorEastAsia"/>
          <w:sz w:val="24"/>
        </w:rPr>
      </w:pPr>
      <w:r>
        <w:rPr>
          <w:rFonts w:asciiTheme="minorEastAsia" w:hAnsiTheme="minorEastAsia" w:cstheme="minorEastAsia" w:hint="eastAsia"/>
          <w:sz w:val="24"/>
        </w:rPr>
        <w:t>D</w:t>
      </w:r>
      <w:r>
        <w:rPr>
          <w:rFonts w:asciiTheme="minorEastAsia" w:hAnsiTheme="minorEastAsia" w:cstheme="minorEastAsia" w:hint="eastAsia"/>
          <w:sz w:val="24"/>
        </w:rPr>
        <w:t>、发出存货的成本较高</w:t>
      </w:r>
    </w:p>
    <w:p w:rsidR="00F90BF2" w:rsidRDefault="001E6BA7">
      <w:pPr>
        <w:spacing w:line="500" w:lineRule="exact"/>
        <w:jc w:val="left"/>
        <w:rPr>
          <w:rFonts w:asciiTheme="minorEastAsia" w:hAnsiTheme="minorEastAsia" w:cstheme="minorEastAsia"/>
          <w:sz w:val="24"/>
        </w:rPr>
      </w:pPr>
      <w:r>
        <w:rPr>
          <w:rFonts w:asciiTheme="minorEastAsia" w:hAnsiTheme="minorEastAsia" w:cstheme="minorEastAsia" w:hint="eastAsia"/>
          <w:sz w:val="24"/>
        </w:rPr>
        <w:t>25</w:t>
      </w:r>
      <w:r w:rsidR="00E10CEF">
        <w:rPr>
          <w:rFonts w:asciiTheme="minorEastAsia" w:hAnsiTheme="minorEastAsia" w:cstheme="minorEastAsia" w:hint="eastAsia"/>
          <w:sz w:val="24"/>
        </w:rPr>
        <w:t>．</w:t>
      </w:r>
      <w:r>
        <w:rPr>
          <w:rFonts w:asciiTheme="minorEastAsia" w:hAnsiTheme="minorEastAsia" w:cstheme="minorEastAsia" w:hint="eastAsia"/>
          <w:sz w:val="24"/>
        </w:rPr>
        <w:t>甲公司对原材料采用计划成本法进行核算。</w:t>
      </w:r>
      <w:r>
        <w:rPr>
          <w:rFonts w:asciiTheme="minorEastAsia" w:hAnsiTheme="minorEastAsia" w:cstheme="minorEastAsia" w:hint="eastAsia"/>
          <w:sz w:val="24"/>
        </w:rPr>
        <w:t>2022</w:t>
      </w:r>
      <w:r>
        <w:rPr>
          <w:rFonts w:asciiTheme="minorEastAsia" w:hAnsiTheme="minorEastAsia" w:cstheme="minorEastAsia" w:hint="eastAsia"/>
          <w:sz w:val="24"/>
        </w:rPr>
        <w:t>年</w:t>
      </w:r>
      <w:r>
        <w:rPr>
          <w:rFonts w:asciiTheme="minorEastAsia" w:hAnsiTheme="minorEastAsia" w:cstheme="minorEastAsia" w:hint="eastAsia"/>
          <w:sz w:val="24"/>
        </w:rPr>
        <w:t>12</w:t>
      </w:r>
      <w:r>
        <w:rPr>
          <w:rFonts w:asciiTheme="minorEastAsia" w:hAnsiTheme="minorEastAsia" w:cstheme="minorEastAsia" w:hint="eastAsia"/>
          <w:sz w:val="24"/>
        </w:rPr>
        <w:t>月初，结存的</w:t>
      </w:r>
      <w:r>
        <w:rPr>
          <w:rFonts w:asciiTheme="minorEastAsia" w:hAnsiTheme="minorEastAsia" w:cstheme="minorEastAsia" w:hint="eastAsia"/>
          <w:sz w:val="24"/>
        </w:rPr>
        <w:t>M</w:t>
      </w:r>
      <w:r>
        <w:rPr>
          <w:rFonts w:asciiTheme="minorEastAsia" w:hAnsiTheme="minorEastAsia" w:cstheme="minorEastAsia" w:hint="eastAsia"/>
          <w:sz w:val="24"/>
        </w:rPr>
        <w:t>材料的账面余额为</w:t>
      </w:r>
      <w:r>
        <w:rPr>
          <w:rFonts w:asciiTheme="minorEastAsia" w:hAnsiTheme="minorEastAsia" w:cstheme="minorEastAsia" w:hint="eastAsia"/>
          <w:sz w:val="24"/>
        </w:rPr>
        <w:t>30</w:t>
      </w:r>
      <w:r>
        <w:rPr>
          <w:rFonts w:asciiTheme="minorEastAsia" w:hAnsiTheme="minorEastAsia" w:cstheme="minorEastAsia" w:hint="eastAsia"/>
          <w:sz w:val="24"/>
        </w:rPr>
        <w:t>万元，该材料负担的节约差为</w:t>
      </w:r>
      <w:r>
        <w:rPr>
          <w:rFonts w:asciiTheme="minorEastAsia" w:hAnsiTheme="minorEastAsia" w:cstheme="minorEastAsia" w:hint="eastAsia"/>
          <w:sz w:val="24"/>
        </w:rPr>
        <w:t>2</w:t>
      </w:r>
      <w:r>
        <w:rPr>
          <w:rFonts w:asciiTheme="minorEastAsia" w:hAnsiTheme="minorEastAsia" w:cstheme="minorEastAsia" w:hint="eastAsia"/>
          <w:sz w:val="24"/>
        </w:rPr>
        <w:t>万元；本期购入</w:t>
      </w:r>
      <w:r>
        <w:rPr>
          <w:rFonts w:asciiTheme="minorEastAsia" w:hAnsiTheme="minorEastAsia" w:cstheme="minorEastAsia" w:hint="eastAsia"/>
          <w:sz w:val="24"/>
        </w:rPr>
        <w:t>M</w:t>
      </w:r>
      <w:r>
        <w:rPr>
          <w:rFonts w:asciiTheme="minorEastAsia" w:hAnsiTheme="minorEastAsia" w:cstheme="minorEastAsia" w:hint="eastAsia"/>
          <w:sz w:val="24"/>
        </w:rPr>
        <w:t>材料的实际成本为</w:t>
      </w:r>
      <w:r>
        <w:rPr>
          <w:rFonts w:asciiTheme="minorEastAsia" w:hAnsiTheme="minorEastAsia" w:cstheme="minorEastAsia" w:hint="eastAsia"/>
          <w:sz w:val="24"/>
        </w:rPr>
        <w:t>110</w:t>
      </w:r>
      <w:r>
        <w:rPr>
          <w:rFonts w:asciiTheme="minorEastAsia" w:hAnsiTheme="minorEastAsia" w:cstheme="minorEastAsia" w:hint="eastAsia"/>
          <w:sz w:val="24"/>
        </w:rPr>
        <w:t>万元，计划成本为</w:t>
      </w:r>
      <w:r>
        <w:rPr>
          <w:rFonts w:asciiTheme="minorEastAsia" w:hAnsiTheme="minorEastAsia" w:cstheme="minorEastAsia" w:hint="eastAsia"/>
          <w:sz w:val="24"/>
        </w:rPr>
        <w:t>120</w:t>
      </w:r>
      <w:r>
        <w:rPr>
          <w:rFonts w:asciiTheme="minorEastAsia" w:hAnsiTheme="minorEastAsia" w:cstheme="minorEastAsia" w:hint="eastAsia"/>
          <w:sz w:val="24"/>
        </w:rPr>
        <w:t>万元，当月发出</w:t>
      </w:r>
      <w:r>
        <w:rPr>
          <w:rFonts w:asciiTheme="minorEastAsia" w:hAnsiTheme="minorEastAsia" w:cstheme="minorEastAsia" w:hint="eastAsia"/>
          <w:sz w:val="24"/>
        </w:rPr>
        <w:t>M</w:t>
      </w:r>
      <w:r>
        <w:rPr>
          <w:rFonts w:asciiTheme="minorEastAsia" w:hAnsiTheme="minorEastAsia" w:cstheme="minorEastAsia" w:hint="eastAsia"/>
          <w:sz w:val="24"/>
        </w:rPr>
        <w:t>材料的计划成本为</w:t>
      </w:r>
      <w:r>
        <w:rPr>
          <w:rFonts w:asciiTheme="minorEastAsia" w:hAnsiTheme="minorEastAsia" w:cstheme="minorEastAsia" w:hint="eastAsia"/>
          <w:sz w:val="24"/>
        </w:rPr>
        <w:t>100</w:t>
      </w:r>
      <w:r>
        <w:rPr>
          <w:rFonts w:asciiTheme="minorEastAsia" w:hAnsiTheme="minorEastAsia" w:cstheme="minorEastAsia" w:hint="eastAsia"/>
          <w:sz w:val="24"/>
        </w:rPr>
        <w:t>万元。不考虑其他因素，甲公司</w:t>
      </w:r>
      <w:r>
        <w:rPr>
          <w:rFonts w:asciiTheme="minorEastAsia" w:hAnsiTheme="minorEastAsia" w:cstheme="minorEastAsia" w:hint="eastAsia"/>
          <w:sz w:val="24"/>
        </w:rPr>
        <w:t>2022</w:t>
      </w:r>
      <w:r>
        <w:rPr>
          <w:rFonts w:asciiTheme="minorEastAsia" w:hAnsiTheme="minorEastAsia" w:cstheme="minorEastAsia" w:hint="eastAsia"/>
          <w:sz w:val="24"/>
        </w:rPr>
        <w:t>年</w:t>
      </w:r>
      <w:r>
        <w:rPr>
          <w:rFonts w:asciiTheme="minorEastAsia" w:hAnsiTheme="minorEastAsia" w:cstheme="minorEastAsia" w:hint="eastAsia"/>
          <w:sz w:val="24"/>
        </w:rPr>
        <w:t>12</w:t>
      </w:r>
      <w:r>
        <w:rPr>
          <w:rFonts w:asciiTheme="minorEastAsia" w:hAnsiTheme="minorEastAsia" w:cstheme="minorEastAsia" w:hint="eastAsia"/>
          <w:sz w:val="24"/>
        </w:rPr>
        <w:t>月发出材料的实际成本为（</w:t>
      </w:r>
      <w:r>
        <w:rPr>
          <w:rFonts w:asciiTheme="minorEastAsia" w:hAnsiTheme="minorEastAsia" w:cstheme="minorEastAsia" w:hint="eastAsia"/>
          <w:sz w:val="24"/>
        </w:rPr>
        <w:t xml:space="preserve">  </w:t>
      </w:r>
      <w:r>
        <w:rPr>
          <w:rFonts w:asciiTheme="minorEastAsia" w:hAnsiTheme="minorEastAsia" w:cstheme="minorEastAsia" w:hint="eastAsia"/>
          <w:sz w:val="24"/>
        </w:rPr>
        <w:t>）万元。</w:t>
      </w:r>
    </w:p>
    <w:p w:rsidR="00F90BF2" w:rsidRDefault="001E6BA7">
      <w:pPr>
        <w:spacing w:line="500" w:lineRule="exact"/>
        <w:jc w:val="left"/>
        <w:rPr>
          <w:rFonts w:asciiTheme="minorEastAsia" w:hAnsiTheme="minorEastAsia" w:cstheme="minorEastAsia"/>
          <w:sz w:val="24"/>
        </w:rPr>
      </w:pPr>
      <w:r>
        <w:rPr>
          <w:rFonts w:asciiTheme="minorEastAsia" w:hAnsiTheme="minorEastAsia" w:cstheme="minorEastAsia" w:hint="eastAsia"/>
          <w:sz w:val="24"/>
        </w:rPr>
        <w:t>A</w:t>
      </w:r>
      <w:r>
        <w:rPr>
          <w:rFonts w:asciiTheme="minorEastAsia" w:hAnsiTheme="minorEastAsia" w:cstheme="minorEastAsia" w:hint="eastAsia"/>
          <w:sz w:val="24"/>
        </w:rPr>
        <w:t>、</w:t>
      </w:r>
      <w:r>
        <w:rPr>
          <w:rFonts w:asciiTheme="minorEastAsia" w:hAnsiTheme="minorEastAsia" w:cstheme="minorEastAsia" w:hint="eastAsia"/>
          <w:sz w:val="24"/>
        </w:rPr>
        <w:t>100</w:t>
      </w:r>
    </w:p>
    <w:p w:rsidR="00F90BF2" w:rsidRDefault="001E6BA7">
      <w:pPr>
        <w:spacing w:line="500" w:lineRule="exact"/>
        <w:jc w:val="left"/>
        <w:rPr>
          <w:rFonts w:asciiTheme="minorEastAsia" w:hAnsiTheme="minorEastAsia" w:cstheme="minorEastAsia"/>
          <w:sz w:val="24"/>
        </w:rPr>
      </w:pPr>
      <w:r>
        <w:rPr>
          <w:rFonts w:asciiTheme="minorEastAsia" w:hAnsiTheme="minorEastAsia" w:cstheme="minorEastAsia" w:hint="eastAsia"/>
          <w:sz w:val="24"/>
        </w:rPr>
        <w:t>B</w:t>
      </w:r>
      <w:r>
        <w:rPr>
          <w:rFonts w:asciiTheme="minorEastAsia" w:hAnsiTheme="minorEastAsia" w:cstheme="minorEastAsia" w:hint="eastAsia"/>
          <w:sz w:val="24"/>
        </w:rPr>
        <w:t>、</w:t>
      </w:r>
      <w:r>
        <w:rPr>
          <w:rFonts w:asciiTheme="minorEastAsia" w:hAnsiTheme="minorEastAsia" w:cstheme="minorEastAsia" w:hint="eastAsia"/>
          <w:sz w:val="24"/>
        </w:rPr>
        <w:t>92</w:t>
      </w:r>
    </w:p>
    <w:p w:rsidR="00F90BF2" w:rsidRDefault="001E6BA7">
      <w:pPr>
        <w:spacing w:line="500" w:lineRule="exact"/>
        <w:jc w:val="left"/>
        <w:rPr>
          <w:rFonts w:asciiTheme="minorEastAsia" w:hAnsiTheme="minorEastAsia" w:cstheme="minorEastAsia"/>
          <w:sz w:val="24"/>
        </w:rPr>
      </w:pPr>
      <w:r>
        <w:rPr>
          <w:rFonts w:asciiTheme="minorEastAsia" w:hAnsiTheme="minorEastAsia" w:cstheme="minorEastAsia" w:hint="eastAsia"/>
          <w:sz w:val="24"/>
        </w:rPr>
        <w:t>C</w:t>
      </w:r>
      <w:r>
        <w:rPr>
          <w:rFonts w:asciiTheme="minorEastAsia" w:hAnsiTheme="minorEastAsia" w:cstheme="minorEastAsia" w:hint="eastAsia"/>
          <w:sz w:val="24"/>
        </w:rPr>
        <w:t>、</w:t>
      </w:r>
      <w:r>
        <w:rPr>
          <w:rFonts w:asciiTheme="minorEastAsia" w:hAnsiTheme="minorEastAsia" w:cstheme="minorEastAsia" w:hint="eastAsia"/>
          <w:sz w:val="24"/>
        </w:rPr>
        <w:t>108</w:t>
      </w:r>
    </w:p>
    <w:p w:rsidR="00F90BF2" w:rsidRDefault="001E6BA7">
      <w:pPr>
        <w:spacing w:line="500" w:lineRule="exact"/>
        <w:jc w:val="left"/>
        <w:rPr>
          <w:rFonts w:asciiTheme="minorEastAsia" w:hAnsiTheme="minorEastAsia" w:cstheme="minorEastAsia"/>
          <w:sz w:val="24"/>
        </w:rPr>
      </w:pPr>
      <w:r>
        <w:rPr>
          <w:rFonts w:asciiTheme="minorEastAsia" w:hAnsiTheme="minorEastAsia" w:cstheme="minorEastAsia" w:hint="eastAsia"/>
          <w:sz w:val="24"/>
        </w:rPr>
        <w:t>D</w:t>
      </w:r>
      <w:r>
        <w:rPr>
          <w:rFonts w:asciiTheme="minorEastAsia" w:hAnsiTheme="minorEastAsia" w:cstheme="minorEastAsia" w:hint="eastAsia"/>
          <w:sz w:val="24"/>
        </w:rPr>
        <w:t>、</w:t>
      </w:r>
      <w:r>
        <w:rPr>
          <w:rFonts w:asciiTheme="minorEastAsia" w:hAnsiTheme="minorEastAsia" w:cstheme="minorEastAsia" w:hint="eastAsia"/>
          <w:sz w:val="24"/>
        </w:rPr>
        <w:t>46</w:t>
      </w:r>
    </w:p>
    <w:p w:rsidR="00F90BF2" w:rsidRDefault="001E6BA7">
      <w:pPr>
        <w:spacing w:line="500" w:lineRule="exact"/>
        <w:jc w:val="left"/>
        <w:rPr>
          <w:rFonts w:asciiTheme="minorEastAsia" w:hAnsiTheme="minorEastAsia" w:cstheme="minorEastAsia"/>
          <w:sz w:val="24"/>
        </w:rPr>
      </w:pPr>
      <w:r>
        <w:rPr>
          <w:rFonts w:asciiTheme="minorEastAsia" w:hAnsiTheme="minorEastAsia" w:cstheme="minorEastAsia" w:hint="eastAsia"/>
          <w:sz w:val="24"/>
        </w:rPr>
        <w:t>26</w:t>
      </w:r>
      <w:r w:rsidR="00E10CEF">
        <w:rPr>
          <w:rFonts w:asciiTheme="minorEastAsia" w:hAnsiTheme="minorEastAsia" w:cstheme="minorEastAsia" w:hint="eastAsia"/>
          <w:sz w:val="24"/>
        </w:rPr>
        <w:t>．</w:t>
      </w:r>
      <w:r>
        <w:rPr>
          <w:rFonts w:asciiTheme="minorEastAsia" w:hAnsiTheme="minorEastAsia" w:cstheme="minorEastAsia" w:hint="eastAsia"/>
          <w:sz w:val="24"/>
        </w:rPr>
        <w:t>企业对于已记入“待处理财产损溢”科目的存货盘亏及毁损事项进行会计处理时，应计入管理费用的是（</w:t>
      </w:r>
      <w:r w:rsidR="00E10CEF">
        <w:rPr>
          <w:rFonts w:asciiTheme="minorEastAsia" w:hAnsiTheme="minorEastAsia" w:cstheme="minorEastAsia" w:hint="eastAsia"/>
          <w:sz w:val="24"/>
        </w:rPr>
        <w:t xml:space="preserve"> </w:t>
      </w:r>
      <w:r w:rsidR="00E10CEF">
        <w:rPr>
          <w:rFonts w:asciiTheme="minorEastAsia" w:hAnsiTheme="minorEastAsia" w:cstheme="minorEastAsia"/>
          <w:sz w:val="24"/>
        </w:rPr>
        <w:t xml:space="preserve"> </w:t>
      </w:r>
      <w:r>
        <w:rPr>
          <w:rFonts w:asciiTheme="minorEastAsia" w:hAnsiTheme="minorEastAsia" w:cstheme="minorEastAsia" w:hint="eastAsia"/>
          <w:sz w:val="24"/>
        </w:rPr>
        <w:t>）</w:t>
      </w:r>
    </w:p>
    <w:p w:rsidR="00F90BF2" w:rsidRDefault="001E6BA7">
      <w:pPr>
        <w:spacing w:line="500" w:lineRule="exact"/>
        <w:jc w:val="left"/>
        <w:rPr>
          <w:rFonts w:asciiTheme="minorEastAsia" w:hAnsiTheme="minorEastAsia" w:cstheme="minorEastAsia"/>
          <w:sz w:val="24"/>
        </w:rPr>
      </w:pPr>
      <w:r>
        <w:rPr>
          <w:rFonts w:asciiTheme="minorEastAsia" w:hAnsiTheme="minorEastAsia" w:cstheme="minorEastAsia" w:hint="eastAsia"/>
          <w:sz w:val="24"/>
        </w:rPr>
        <w:t>A</w:t>
      </w:r>
      <w:r>
        <w:rPr>
          <w:rFonts w:asciiTheme="minorEastAsia" w:hAnsiTheme="minorEastAsia" w:cstheme="minorEastAsia" w:hint="eastAsia"/>
          <w:sz w:val="24"/>
        </w:rPr>
        <w:t>、管理不善造成的存货净损失</w:t>
      </w:r>
    </w:p>
    <w:p w:rsidR="00F90BF2" w:rsidRDefault="001E6BA7">
      <w:pPr>
        <w:spacing w:line="500" w:lineRule="exact"/>
        <w:jc w:val="left"/>
        <w:rPr>
          <w:rFonts w:asciiTheme="minorEastAsia" w:hAnsiTheme="minorEastAsia" w:cstheme="minorEastAsia"/>
          <w:sz w:val="24"/>
        </w:rPr>
      </w:pPr>
      <w:r>
        <w:rPr>
          <w:rFonts w:asciiTheme="minorEastAsia" w:hAnsiTheme="minorEastAsia" w:cstheme="minorEastAsia" w:hint="eastAsia"/>
          <w:sz w:val="24"/>
        </w:rPr>
        <w:t>B</w:t>
      </w:r>
      <w:r>
        <w:rPr>
          <w:rFonts w:asciiTheme="minorEastAsia" w:hAnsiTheme="minorEastAsia" w:cstheme="minorEastAsia" w:hint="eastAsia"/>
          <w:sz w:val="24"/>
        </w:rPr>
        <w:t>、自然灾害造成的存货净损失</w:t>
      </w:r>
    </w:p>
    <w:p w:rsidR="00F90BF2" w:rsidRDefault="001E6BA7">
      <w:pPr>
        <w:spacing w:line="500" w:lineRule="exact"/>
        <w:jc w:val="left"/>
        <w:rPr>
          <w:rFonts w:asciiTheme="minorEastAsia" w:hAnsiTheme="minorEastAsia" w:cstheme="minorEastAsia"/>
          <w:sz w:val="24"/>
        </w:rPr>
      </w:pPr>
      <w:r>
        <w:rPr>
          <w:rFonts w:asciiTheme="minorEastAsia" w:hAnsiTheme="minorEastAsia" w:cstheme="minorEastAsia" w:hint="eastAsia"/>
          <w:sz w:val="24"/>
        </w:rPr>
        <w:lastRenderedPageBreak/>
        <w:t>C</w:t>
      </w:r>
      <w:r>
        <w:rPr>
          <w:rFonts w:asciiTheme="minorEastAsia" w:hAnsiTheme="minorEastAsia" w:cstheme="minorEastAsia" w:hint="eastAsia"/>
          <w:sz w:val="24"/>
        </w:rPr>
        <w:t>、应由保险公司赔偿的存货损失</w:t>
      </w:r>
    </w:p>
    <w:p w:rsidR="00F90BF2" w:rsidRDefault="001E6BA7">
      <w:pPr>
        <w:spacing w:line="500" w:lineRule="exact"/>
        <w:jc w:val="left"/>
        <w:rPr>
          <w:rFonts w:asciiTheme="minorEastAsia" w:hAnsiTheme="minorEastAsia" w:cstheme="minorEastAsia"/>
          <w:sz w:val="24"/>
        </w:rPr>
      </w:pPr>
      <w:r>
        <w:rPr>
          <w:rFonts w:asciiTheme="minorEastAsia" w:hAnsiTheme="minorEastAsia" w:cstheme="minorEastAsia" w:hint="eastAsia"/>
          <w:sz w:val="24"/>
        </w:rPr>
        <w:t>D</w:t>
      </w:r>
      <w:r>
        <w:rPr>
          <w:rFonts w:asciiTheme="minorEastAsia" w:hAnsiTheme="minorEastAsia" w:cstheme="minorEastAsia" w:hint="eastAsia"/>
          <w:sz w:val="24"/>
        </w:rPr>
        <w:t>、应由过失人赔偿的存货损失</w:t>
      </w:r>
    </w:p>
    <w:p w:rsidR="00F90BF2" w:rsidRDefault="001E6BA7">
      <w:pPr>
        <w:spacing w:line="500" w:lineRule="exact"/>
        <w:jc w:val="left"/>
        <w:rPr>
          <w:rFonts w:asciiTheme="minorEastAsia" w:hAnsiTheme="minorEastAsia" w:cstheme="minorEastAsia"/>
          <w:sz w:val="24"/>
        </w:rPr>
      </w:pPr>
      <w:r>
        <w:rPr>
          <w:rFonts w:asciiTheme="minorEastAsia" w:hAnsiTheme="minorEastAsia" w:cstheme="minorEastAsia" w:hint="eastAsia"/>
          <w:sz w:val="24"/>
        </w:rPr>
        <w:t>27</w:t>
      </w:r>
      <w:r w:rsidR="00E10CEF">
        <w:rPr>
          <w:rFonts w:asciiTheme="minorEastAsia" w:hAnsiTheme="minorEastAsia" w:cstheme="minorEastAsia" w:hint="eastAsia"/>
          <w:sz w:val="24"/>
        </w:rPr>
        <w:t>．</w:t>
      </w:r>
      <w:r>
        <w:rPr>
          <w:rFonts w:asciiTheme="minorEastAsia" w:hAnsiTheme="minorEastAsia" w:cstheme="minorEastAsia" w:hint="eastAsia"/>
          <w:sz w:val="24"/>
        </w:rPr>
        <w:t>在个税的“综合税制”下，居民个人需要合并全年综合所得，按（</w:t>
      </w:r>
      <w:r>
        <w:rPr>
          <w:rFonts w:asciiTheme="minorEastAsia" w:hAnsiTheme="minorEastAsia" w:cstheme="minorEastAsia" w:hint="eastAsia"/>
          <w:sz w:val="24"/>
        </w:rPr>
        <w:t xml:space="preserve">  </w:t>
      </w:r>
      <w:r>
        <w:rPr>
          <w:rFonts w:asciiTheme="minorEastAsia" w:hAnsiTheme="minorEastAsia" w:cstheme="minorEastAsia" w:hint="eastAsia"/>
          <w:sz w:val="24"/>
        </w:rPr>
        <w:t>）计算税款，办理年度汇算。</w:t>
      </w:r>
    </w:p>
    <w:p w:rsidR="00F90BF2" w:rsidRDefault="001E6BA7">
      <w:pPr>
        <w:spacing w:line="500" w:lineRule="exact"/>
        <w:jc w:val="left"/>
        <w:rPr>
          <w:rFonts w:asciiTheme="minorEastAsia" w:hAnsiTheme="minorEastAsia" w:cstheme="minorEastAsia"/>
          <w:sz w:val="24"/>
        </w:rPr>
      </w:pPr>
      <w:r>
        <w:rPr>
          <w:rFonts w:asciiTheme="minorEastAsia" w:hAnsiTheme="minorEastAsia" w:cstheme="minorEastAsia" w:hint="eastAsia"/>
          <w:sz w:val="24"/>
        </w:rPr>
        <w:t>A</w:t>
      </w:r>
      <w:r>
        <w:rPr>
          <w:rFonts w:asciiTheme="minorEastAsia" w:hAnsiTheme="minorEastAsia" w:cstheme="minorEastAsia" w:hint="eastAsia"/>
          <w:sz w:val="24"/>
        </w:rPr>
        <w:t>、日</w:t>
      </w:r>
    </w:p>
    <w:p w:rsidR="00F90BF2" w:rsidRDefault="001E6BA7">
      <w:pPr>
        <w:spacing w:line="500" w:lineRule="exact"/>
        <w:jc w:val="left"/>
        <w:rPr>
          <w:rFonts w:asciiTheme="minorEastAsia" w:hAnsiTheme="minorEastAsia" w:cstheme="minorEastAsia"/>
          <w:sz w:val="24"/>
        </w:rPr>
      </w:pPr>
      <w:r>
        <w:rPr>
          <w:rFonts w:asciiTheme="minorEastAsia" w:hAnsiTheme="minorEastAsia" w:cstheme="minorEastAsia" w:hint="eastAsia"/>
          <w:sz w:val="24"/>
        </w:rPr>
        <w:t>B</w:t>
      </w:r>
      <w:r>
        <w:rPr>
          <w:rFonts w:asciiTheme="minorEastAsia" w:hAnsiTheme="minorEastAsia" w:cstheme="minorEastAsia" w:hint="eastAsia"/>
          <w:sz w:val="24"/>
        </w:rPr>
        <w:t>、月</w:t>
      </w:r>
    </w:p>
    <w:p w:rsidR="00F90BF2" w:rsidRDefault="001E6BA7">
      <w:pPr>
        <w:spacing w:line="500" w:lineRule="exact"/>
        <w:jc w:val="left"/>
        <w:rPr>
          <w:rFonts w:asciiTheme="minorEastAsia" w:hAnsiTheme="minorEastAsia" w:cstheme="minorEastAsia"/>
          <w:sz w:val="24"/>
        </w:rPr>
      </w:pPr>
      <w:r>
        <w:rPr>
          <w:rFonts w:asciiTheme="minorEastAsia" w:hAnsiTheme="minorEastAsia" w:cstheme="minorEastAsia" w:hint="eastAsia"/>
          <w:sz w:val="24"/>
        </w:rPr>
        <w:t>C</w:t>
      </w:r>
      <w:r>
        <w:rPr>
          <w:rFonts w:asciiTheme="minorEastAsia" w:hAnsiTheme="minorEastAsia" w:cstheme="minorEastAsia" w:hint="eastAsia"/>
          <w:sz w:val="24"/>
        </w:rPr>
        <w:t>、季</w:t>
      </w:r>
    </w:p>
    <w:p w:rsidR="00F90BF2" w:rsidRDefault="001E6BA7">
      <w:pPr>
        <w:spacing w:line="500" w:lineRule="exact"/>
        <w:jc w:val="left"/>
        <w:rPr>
          <w:rFonts w:asciiTheme="minorEastAsia" w:hAnsiTheme="minorEastAsia" w:cstheme="minorEastAsia"/>
          <w:sz w:val="24"/>
        </w:rPr>
      </w:pPr>
      <w:r>
        <w:rPr>
          <w:rFonts w:asciiTheme="minorEastAsia" w:hAnsiTheme="minorEastAsia" w:cstheme="minorEastAsia" w:hint="eastAsia"/>
          <w:sz w:val="24"/>
        </w:rPr>
        <w:t>D</w:t>
      </w:r>
      <w:r>
        <w:rPr>
          <w:rFonts w:asciiTheme="minorEastAsia" w:hAnsiTheme="minorEastAsia" w:cstheme="minorEastAsia" w:hint="eastAsia"/>
          <w:sz w:val="24"/>
        </w:rPr>
        <w:t>、年</w:t>
      </w:r>
    </w:p>
    <w:p w:rsidR="00F90BF2" w:rsidRDefault="001E6BA7">
      <w:pPr>
        <w:spacing w:line="500" w:lineRule="exact"/>
        <w:jc w:val="left"/>
        <w:rPr>
          <w:rFonts w:asciiTheme="minorEastAsia" w:hAnsiTheme="minorEastAsia" w:cstheme="minorEastAsia"/>
          <w:sz w:val="24"/>
        </w:rPr>
      </w:pPr>
      <w:r>
        <w:rPr>
          <w:rFonts w:asciiTheme="minorEastAsia" w:hAnsiTheme="minorEastAsia" w:cstheme="minorEastAsia" w:hint="eastAsia"/>
          <w:sz w:val="24"/>
        </w:rPr>
        <w:t>28</w:t>
      </w:r>
      <w:r w:rsidR="00E10CEF">
        <w:rPr>
          <w:rFonts w:asciiTheme="minorEastAsia" w:hAnsiTheme="minorEastAsia" w:cstheme="minorEastAsia" w:hint="eastAsia"/>
          <w:sz w:val="24"/>
        </w:rPr>
        <w:t>．</w:t>
      </w:r>
      <w:r>
        <w:rPr>
          <w:rFonts w:asciiTheme="minorEastAsia" w:hAnsiTheme="minorEastAsia" w:cstheme="minorEastAsia" w:hint="eastAsia"/>
          <w:sz w:val="24"/>
        </w:rPr>
        <w:t>某企业为增值税一般纳税人，购入生产用设备一台，增值税专用发票上注明价款</w:t>
      </w:r>
      <w:r>
        <w:rPr>
          <w:rFonts w:asciiTheme="minorEastAsia" w:hAnsiTheme="minorEastAsia" w:cstheme="minorEastAsia" w:hint="eastAsia"/>
          <w:sz w:val="24"/>
        </w:rPr>
        <w:t>10</w:t>
      </w:r>
      <w:r>
        <w:rPr>
          <w:rFonts w:asciiTheme="minorEastAsia" w:hAnsiTheme="minorEastAsia" w:cstheme="minorEastAsia" w:hint="eastAsia"/>
          <w:sz w:val="24"/>
        </w:rPr>
        <w:t>万元，增值税</w:t>
      </w:r>
      <w:r>
        <w:rPr>
          <w:rFonts w:asciiTheme="minorEastAsia" w:hAnsiTheme="minorEastAsia" w:cstheme="minorEastAsia" w:hint="eastAsia"/>
          <w:sz w:val="24"/>
        </w:rPr>
        <w:t>3</w:t>
      </w:r>
      <w:r>
        <w:rPr>
          <w:rFonts w:asciiTheme="minorEastAsia" w:hAnsiTheme="minorEastAsia" w:cstheme="minorEastAsia" w:hint="eastAsia"/>
          <w:sz w:val="24"/>
        </w:rPr>
        <w:t>万元，发生运费取得增值税专用发票注明运费</w:t>
      </w:r>
      <w:r>
        <w:rPr>
          <w:rFonts w:asciiTheme="minorEastAsia" w:hAnsiTheme="minorEastAsia" w:cstheme="minorEastAsia" w:hint="eastAsia"/>
          <w:sz w:val="24"/>
        </w:rPr>
        <w:t>0.5</w:t>
      </w:r>
      <w:r>
        <w:rPr>
          <w:rFonts w:asciiTheme="minorEastAsia" w:hAnsiTheme="minorEastAsia" w:cstheme="minorEastAsia" w:hint="eastAsia"/>
          <w:sz w:val="24"/>
        </w:rPr>
        <w:t>万元，增值税</w:t>
      </w:r>
      <w:r>
        <w:rPr>
          <w:rFonts w:asciiTheme="minorEastAsia" w:hAnsiTheme="minorEastAsia" w:cstheme="minorEastAsia" w:hint="eastAsia"/>
          <w:sz w:val="24"/>
        </w:rPr>
        <w:t>0.045</w:t>
      </w:r>
      <w:r>
        <w:rPr>
          <w:rFonts w:asciiTheme="minorEastAsia" w:hAnsiTheme="minorEastAsia" w:cstheme="minorEastAsia" w:hint="eastAsia"/>
          <w:sz w:val="24"/>
        </w:rPr>
        <w:t>万元，发生保险费取得增值税专用发票注明保险费</w:t>
      </w:r>
      <w:r>
        <w:rPr>
          <w:rFonts w:asciiTheme="minorEastAsia" w:hAnsiTheme="minorEastAsia" w:cstheme="minorEastAsia" w:hint="eastAsia"/>
          <w:sz w:val="24"/>
        </w:rPr>
        <w:t>0.3</w:t>
      </w:r>
      <w:r>
        <w:rPr>
          <w:rFonts w:asciiTheme="minorEastAsia" w:hAnsiTheme="minorEastAsia" w:cstheme="minorEastAsia" w:hint="eastAsia"/>
          <w:sz w:val="24"/>
        </w:rPr>
        <w:t>万元，增值税</w:t>
      </w:r>
      <w:r>
        <w:rPr>
          <w:rFonts w:asciiTheme="minorEastAsia" w:hAnsiTheme="minorEastAsia" w:cstheme="minorEastAsia" w:hint="eastAsia"/>
          <w:sz w:val="24"/>
        </w:rPr>
        <w:t>0.018</w:t>
      </w:r>
      <w:r>
        <w:rPr>
          <w:rFonts w:asciiTheme="minorEastAsia" w:hAnsiTheme="minorEastAsia" w:cstheme="minorEastAsia" w:hint="eastAsia"/>
          <w:sz w:val="24"/>
        </w:rPr>
        <w:t>万元，该设备取得时的成本为（</w:t>
      </w:r>
      <w:r>
        <w:rPr>
          <w:rFonts w:asciiTheme="minorEastAsia" w:hAnsiTheme="minorEastAsia" w:cstheme="minorEastAsia" w:hint="eastAsia"/>
          <w:sz w:val="24"/>
        </w:rPr>
        <w:t xml:space="preserve">  </w:t>
      </w:r>
      <w:r>
        <w:rPr>
          <w:rFonts w:asciiTheme="minorEastAsia" w:hAnsiTheme="minorEastAsia" w:cstheme="minorEastAsia" w:hint="eastAsia"/>
          <w:sz w:val="24"/>
        </w:rPr>
        <w:t>）万元。。</w:t>
      </w:r>
    </w:p>
    <w:p w:rsidR="00F90BF2" w:rsidRDefault="001E6BA7">
      <w:pPr>
        <w:spacing w:line="500" w:lineRule="exact"/>
        <w:jc w:val="left"/>
        <w:rPr>
          <w:rFonts w:asciiTheme="minorEastAsia" w:hAnsiTheme="minorEastAsia" w:cstheme="minorEastAsia"/>
          <w:sz w:val="24"/>
        </w:rPr>
      </w:pPr>
      <w:r>
        <w:rPr>
          <w:rFonts w:asciiTheme="minorEastAsia" w:hAnsiTheme="minorEastAsia" w:cstheme="minorEastAsia" w:hint="eastAsia"/>
          <w:sz w:val="24"/>
        </w:rPr>
        <w:t>A</w:t>
      </w:r>
      <w:r>
        <w:rPr>
          <w:rFonts w:asciiTheme="minorEastAsia" w:hAnsiTheme="minorEastAsia" w:cstheme="minorEastAsia" w:hint="eastAsia"/>
          <w:sz w:val="24"/>
        </w:rPr>
        <w:t>、</w:t>
      </w:r>
      <w:r>
        <w:rPr>
          <w:rFonts w:asciiTheme="minorEastAsia" w:hAnsiTheme="minorEastAsia" w:cstheme="minorEastAsia" w:hint="eastAsia"/>
          <w:sz w:val="24"/>
        </w:rPr>
        <w:t>10</w:t>
      </w:r>
    </w:p>
    <w:p w:rsidR="00F90BF2" w:rsidRDefault="001E6BA7">
      <w:pPr>
        <w:spacing w:line="500" w:lineRule="exact"/>
        <w:jc w:val="left"/>
        <w:rPr>
          <w:rFonts w:asciiTheme="minorEastAsia" w:hAnsiTheme="minorEastAsia" w:cstheme="minorEastAsia"/>
          <w:sz w:val="24"/>
        </w:rPr>
      </w:pPr>
      <w:r>
        <w:rPr>
          <w:rFonts w:asciiTheme="minorEastAsia" w:hAnsiTheme="minorEastAsia" w:cstheme="minorEastAsia" w:hint="eastAsia"/>
          <w:sz w:val="24"/>
        </w:rPr>
        <w:t>B</w:t>
      </w:r>
      <w:r>
        <w:rPr>
          <w:rFonts w:asciiTheme="minorEastAsia" w:hAnsiTheme="minorEastAsia" w:cstheme="minorEastAsia" w:hint="eastAsia"/>
          <w:sz w:val="24"/>
        </w:rPr>
        <w:t>、</w:t>
      </w:r>
      <w:r>
        <w:rPr>
          <w:rFonts w:asciiTheme="minorEastAsia" w:hAnsiTheme="minorEastAsia" w:cstheme="minorEastAsia" w:hint="eastAsia"/>
          <w:sz w:val="24"/>
        </w:rPr>
        <w:t>873</w:t>
      </w:r>
    </w:p>
    <w:p w:rsidR="00F90BF2" w:rsidRDefault="001E6BA7">
      <w:pPr>
        <w:spacing w:line="500" w:lineRule="exact"/>
        <w:jc w:val="left"/>
        <w:rPr>
          <w:rFonts w:asciiTheme="minorEastAsia" w:hAnsiTheme="minorEastAsia" w:cstheme="minorEastAsia"/>
          <w:sz w:val="24"/>
        </w:rPr>
      </w:pPr>
      <w:r>
        <w:rPr>
          <w:rFonts w:asciiTheme="minorEastAsia" w:hAnsiTheme="minorEastAsia" w:cstheme="minorEastAsia" w:hint="eastAsia"/>
          <w:sz w:val="24"/>
        </w:rPr>
        <w:t>C</w:t>
      </w:r>
      <w:r>
        <w:rPr>
          <w:rFonts w:asciiTheme="minorEastAsia" w:hAnsiTheme="minorEastAsia" w:cstheme="minorEastAsia" w:hint="eastAsia"/>
          <w:sz w:val="24"/>
        </w:rPr>
        <w:t>、</w:t>
      </w:r>
      <w:r>
        <w:rPr>
          <w:rFonts w:asciiTheme="minorEastAsia" w:hAnsiTheme="minorEastAsia" w:cstheme="minorEastAsia" w:hint="eastAsia"/>
          <w:sz w:val="24"/>
        </w:rPr>
        <w:t>10.8</w:t>
      </w:r>
    </w:p>
    <w:p w:rsidR="00F90BF2" w:rsidRDefault="001E6BA7">
      <w:pPr>
        <w:spacing w:line="500" w:lineRule="exact"/>
        <w:jc w:val="left"/>
        <w:rPr>
          <w:rFonts w:asciiTheme="minorEastAsia" w:hAnsiTheme="minorEastAsia" w:cstheme="minorEastAsia"/>
          <w:sz w:val="24"/>
        </w:rPr>
      </w:pPr>
      <w:r>
        <w:rPr>
          <w:rFonts w:asciiTheme="minorEastAsia" w:hAnsiTheme="minorEastAsia" w:cstheme="minorEastAsia" w:hint="eastAsia"/>
          <w:sz w:val="24"/>
        </w:rPr>
        <w:t>D</w:t>
      </w:r>
      <w:r>
        <w:rPr>
          <w:rFonts w:asciiTheme="minorEastAsia" w:hAnsiTheme="minorEastAsia" w:cstheme="minorEastAsia" w:hint="eastAsia"/>
          <w:sz w:val="24"/>
        </w:rPr>
        <w:t>、</w:t>
      </w:r>
      <w:r>
        <w:rPr>
          <w:rFonts w:asciiTheme="minorEastAsia" w:hAnsiTheme="minorEastAsia" w:cstheme="minorEastAsia" w:hint="eastAsia"/>
          <w:sz w:val="24"/>
        </w:rPr>
        <w:t>16</w:t>
      </w:r>
      <w:r>
        <w:rPr>
          <w:rFonts w:asciiTheme="minorEastAsia" w:hAnsiTheme="minorEastAsia" w:cstheme="minorEastAsia" w:hint="eastAsia"/>
          <w:sz w:val="24"/>
        </w:rPr>
        <w:t>3</w:t>
      </w:r>
    </w:p>
    <w:p w:rsidR="00F90BF2" w:rsidRDefault="001E6BA7">
      <w:pPr>
        <w:spacing w:line="500" w:lineRule="exact"/>
        <w:jc w:val="left"/>
        <w:rPr>
          <w:rFonts w:asciiTheme="minorEastAsia" w:hAnsiTheme="minorEastAsia" w:cstheme="minorEastAsia"/>
          <w:sz w:val="24"/>
        </w:rPr>
      </w:pPr>
      <w:r>
        <w:rPr>
          <w:rFonts w:asciiTheme="minorEastAsia" w:hAnsiTheme="minorEastAsia" w:cstheme="minorEastAsia" w:hint="eastAsia"/>
          <w:sz w:val="24"/>
        </w:rPr>
        <w:t>29</w:t>
      </w:r>
      <w:r w:rsidR="00E10CEF">
        <w:rPr>
          <w:rFonts w:asciiTheme="minorEastAsia" w:hAnsiTheme="minorEastAsia" w:cstheme="minorEastAsia" w:hint="eastAsia"/>
          <w:sz w:val="24"/>
        </w:rPr>
        <w:t>．</w:t>
      </w:r>
      <w:r>
        <w:rPr>
          <w:rFonts w:asciiTheme="minorEastAsia" w:hAnsiTheme="minorEastAsia" w:cstheme="minorEastAsia" w:hint="eastAsia"/>
          <w:sz w:val="24"/>
        </w:rPr>
        <w:t>如果企业的短期借款利息是按月支付的，应在实际支付或收到银行的计息通知时，直接计入当期损益，则下列账务处理中，正确的是（</w:t>
      </w:r>
      <w:r>
        <w:rPr>
          <w:rFonts w:asciiTheme="minorEastAsia" w:hAnsiTheme="minorEastAsia" w:cstheme="minorEastAsia" w:hint="eastAsia"/>
          <w:sz w:val="24"/>
        </w:rPr>
        <w:t xml:space="preserve">  </w:t>
      </w:r>
      <w:r>
        <w:rPr>
          <w:rFonts w:asciiTheme="minorEastAsia" w:hAnsiTheme="minorEastAsia" w:cstheme="minorEastAsia" w:hint="eastAsia"/>
          <w:sz w:val="24"/>
        </w:rPr>
        <w:t>）。</w:t>
      </w:r>
    </w:p>
    <w:p w:rsidR="00F90BF2" w:rsidRDefault="001E6BA7">
      <w:pPr>
        <w:spacing w:line="500" w:lineRule="exact"/>
        <w:jc w:val="left"/>
        <w:rPr>
          <w:rFonts w:asciiTheme="minorEastAsia" w:hAnsiTheme="minorEastAsia" w:cstheme="minorEastAsia"/>
          <w:sz w:val="24"/>
        </w:rPr>
      </w:pPr>
      <w:r>
        <w:rPr>
          <w:rFonts w:asciiTheme="minorEastAsia" w:hAnsiTheme="minorEastAsia" w:cstheme="minorEastAsia" w:hint="eastAsia"/>
          <w:sz w:val="24"/>
        </w:rPr>
        <w:t>A</w:t>
      </w:r>
      <w:r>
        <w:rPr>
          <w:rFonts w:asciiTheme="minorEastAsia" w:hAnsiTheme="minorEastAsia" w:cstheme="minorEastAsia" w:hint="eastAsia"/>
          <w:sz w:val="24"/>
        </w:rPr>
        <w:t>、贷记“财务费用”科目</w:t>
      </w:r>
    </w:p>
    <w:p w:rsidR="00F90BF2" w:rsidRDefault="001E6BA7">
      <w:pPr>
        <w:spacing w:line="500" w:lineRule="exact"/>
        <w:jc w:val="left"/>
        <w:rPr>
          <w:rFonts w:asciiTheme="minorEastAsia" w:hAnsiTheme="minorEastAsia" w:cstheme="minorEastAsia"/>
          <w:sz w:val="24"/>
        </w:rPr>
      </w:pPr>
      <w:r>
        <w:rPr>
          <w:rFonts w:asciiTheme="minorEastAsia" w:hAnsiTheme="minorEastAsia" w:cstheme="minorEastAsia" w:hint="eastAsia"/>
          <w:sz w:val="24"/>
        </w:rPr>
        <w:t>B</w:t>
      </w:r>
      <w:r>
        <w:rPr>
          <w:rFonts w:asciiTheme="minorEastAsia" w:hAnsiTheme="minorEastAsia" w:cstheme="minorEastAsia" w:hint="eastAsia"/>
          <w:sz w:val="24"/>
        </w:rPr>
        <w:t>、借记“管理费用”科目</w:t>
      </w:r>
    </w:p>
    <w:p w:rsidR="00F90BF2" w:rsidRDefault="001E6BA7">
      <w:pPr>
        <w:spacing w:line="500" w:lineRule="exact"/>
        <w:jc w:val="left"/>
        <w:rPr>
          <w:rFonts w:asciiTheme="minorEastAsia" w:hAnsiTheme="minorEastAsia" w:cstheme="minorEastAsia"/>
          <w:sz w:val="24"/>
        </w:rPr>
      </w:pPr>
      <w:r>
        <w:rPr>
          <w:rFonts w:asciiTheme="minorEastAsia" w:hAnsiTheme="minorEastAsia" w:cstheme="minorEastAsia" w:hint="eastAsia"/>
          <w:sz w:val="24"/>
        </w:rPr>
        <w:t>C</w:t>
      </w:r>
      <w:r>
        <w:rPr>
          <w:rFonts w:asciiTheme="minorEastAsia" w:hAnsiTheme="minorEastAsia" w:cstheme="minorEastAsia" w:hint="eastAsia"/>
          <w:sz w:val="24"/>
        </w:rPr>
        <w:t>、贷记“应付利息”科目</w:t>
      </w:r>
    </w:p>
    <w:p w:rsidR="00F90BF2" w:rsidRDefault="001E6BA7">
      <w:pPr>
        <w:spacing w:line="500" w:lineRule="exact"/>
        <w:jc w:val="left"/>
        <w:rPr>
          <w:rFonts w:asciiTheme="minorEastAsia" w:hAnsiTheme="minorEastAsia" w:cstheme="minorEastAsia"/>
          <w:sz w:val="24"/>
        </w:rPr>
      </w:pPr>
      <w:r>
        <w:rPr>
          <w:rFonts w:asciiTheme="minorEastAsia" w:hAnsiTheme="minorEastAsia" w:cstheme="minorEastAsia" w:hint="eastAsia"/>
          <w:sz w:val="24"/>
        </w:rPr>
        <w:t>D</w:t>
      </w:r>
      <w:r>
        <w:rPr>
          <w:rFonts w:asciiTheme="minorEastAsia" w:hAnsiTheme="minorEastAsia" w:cstheme="minorEastAsia" w:hint="eastAsia"/>
          <w:sz w:val="24"/>
        </w:rPr>
        <w:t>、贷记“银行存款”科目</w:t>
      </w:r>
    </w:p>
    <w:p w:rsidR="00F90BF2" w:rsidRDefault="001E6BA7">
      <w:pPr>
        <w:spacing w:line="500" w:lineRule="exact"/>
        <w:jc w:val="left"/>
        <w:rPr>
          <w:rFonts w:asciiTheme="minorEastAsia" w:hAnsiTheme="minorEastAsia" w:cstheme="minorEastAsia"/>
          <w:sz w:val="24"/>
        </w:rPr>
      </w:pPr>
      <w:r>
        <w:rPr>
          <w:rFonts w:asciiTheme="minorEastAsia" w:hAnsiTheme="minorEastAsia" w:cstheme="minorEastAsia" w:hint="eastAsia"/>
          <w:sz w:val="24"/>
        </w:rPr>
        <w:t>30</w:t>
      </w:r>
      <w:r>
        <w:rPr>
          <w:rFonts w:asciiTheme="minorEastAsia" w:hAnsiTheme="minorEastAsia" w:cstheme="minorEastAsia" w:hint="eastAsia"/>
          <w:sz w:val="24"/>
        </w:rPr>
        <w:t>．下列资产，不应计提折旧的固定资产是（</w:t>
      </w:r>
      <w:r>
        <w:rPr>
          <w:rFonts w:asciiTheme="minorEastAsia" w:hAnsiTheme="minorEastAsia" w:cstheme="minorEastAsia" w:hint="eastAsia"/>
          <w:sz w:val="24"/>
        </w:rPr>
        <w:t xml:space="preserve">  </w:t>
      </w:r>
      <w:r>
        <w:rPr>
          <w:rFonts w:asciiTheme="minorEastAsia" w:hAnsiTheme="minorEastAsia" w:cstheme="minorEastAsia" w:hint="eastAsia"/>
          <w:sz w:val="24"/>
        </w:rPr>
        <w:t>）</w:t>
      </w:r>
    </w:p>
    <w:p w:rsidR="00F90BF2" w:rsidRDefault="001E6BA7">
      <w:pPr>
        <w:spacing w:line="500" w:lineRule="exact"/>
        <w:jc w:val="left"/>
        <w:rPr>
          <w:rFonts w:asciiTheme="minorEastAsia" w:hAnsiTheme="minorEastAsia" w:cstheme="minorEastAsia"/>
          <w:sz w:val="24"/>
        </w:rPr>
      </w:pPr>
      <w:r>
        <w:rPr>
          <w:rFonts w:asciiTheme="minorEastAsia" w:hAnsiTheme="minorEastAsia" w:cstheme="minorEastAsia" w:hint="eastAsia"/>
          <w:sz w:val="24"/>
        </w:rPr>
        <w:t>A</w:t>
      </w:r>
      <w:r>
        <w:rPr>
          <w:rFonts w:asciiTheme="minorEastAsia" w:hAnsiTheme="minorEastAsia" w:cstheme="minorEastAsia" w:hint="eastAsia"/>
          <w:sz w:val="24"/>
        </w:rPr>
        <w:t>、租入的固定资产（短期租赁和低价值租赁除外）</w:t>
      </w:r>
    </w:p>
    <w:p w:rsidR="00F90BF2" w:rsidRDefault="001E6BA7">
      <w:pPr>
        <w:spacing w:line="500" w:lineRule="exact"/>
        <w:jc w:val="left"/>
        <w:rPr>
          <w:rFonts w:asciiTheme="minorEastAsia" w:hAnsiTheme="minorEastAsia" w:cstheme="minorEastAsia"/>
          <w:sz w:val="24"/>
        </w:rPr>
      </w:pPr>
      <w:r>
        <w:rPr>
          <w:rFonts w:asciiTheme="minorEastAsia" w:hAnsiTheme="minorEastAsia" w:cstheme="minorEastAsia" w:hint="eastAsia"/>
          <w:sz w:val="24"/>
        </w:rPr>
        <w:t>B</w:t>
      </w:r>
      <w:r>
        <w:rPr>
          <w:rFonts w:asciiTheme="minorEastAsia" w:hAnsiTheme="minorEastAsia" w:cstheme="minorEastAsia" w:hint="eastAsia"/>
          <w:sz w:val="24"/>
        </w:rPr>
        <w:t>、经营租出的固定资产</w:t>
      </w:r>
    </w:p>
    <w:p w:rsidR="00F90BF2" w:rsidRDefault="001E6BA7">
      <w:pPr>
        <w:spacing w:line="500" w:lineRule="exact"/>
        <w:jc w:val="left"/>
        <w:rPr>
          <w:rFonts w:asciiTheme="minorEastAsia" w:hAnsiTheme="minorEastAsia" w:cstheme="minorEastAsia"/>
          <w:sz w:val="24"/>
        </w:rPr>
      </w:pPr>
      <w:r>
        <w:rPr>
          <w:rFonts w:asciiTheme="minorEastAsia" w:hAnsiTheme="minorEastAsia" w:cstheme="minorEastAsia" w:hint="eastAsia"/>
          <w:sz w:val="24"/>
        </w:rPr>
        <w:t>C</w:t>
      </w:r>
      <w:r>
        <w:rPr>
          <w:rFonts w:asciiTheme="minorEastAsia" w:hAnsiTheme="minorEastAsia" w:cstheme="minorEastAsia" w:hint="eastAsia"/>
          <w:sz w:val="24"/>
        </w:rPr>
        <w:t>、当月增加的固定资产</w:t>
      </w:r>
    </w:p>
    <w:p w:rsidR="00F90BF2" w:rsidRDefault="001E6BA7">
      <w:pPr>
        <w:spacing w:line="500" w:lineRule="exact"/>
        <w:jc w:val="left"/>
        <w:rPr>
          <w:rFonts w:asciiTheme="minorEastAsia" w:hAnsiTheme="minorEastAsia" w:cstheme="minorEastAsia"/>
          <w:sz w:val="24"/>
        </w:rPr>
      </w:pPr>
      <w:r>
        <w:rPr>
          <w:rFonts w:asciiTheme="minorEastAsia" w:hAnsiTheme="minorEastAsia" w:cstheme="minorEastAsia" w:hint="eastAsia"/>
          <w:sz w:val="24"/>
        </w:rPr>
        <w:t>D</w:t>
      </w:r>
      <w:r>
        <w:rPr>
          <w:rFonts w:asciiTheme="minorEastAsia" w:hAnsiTheme="minorEastAsia" w:cstheme="minorEastAsia" w:hint="eastAsia"/>
          <w:sz w:val="24"/>
        </w:rPr>
        <w:t>、当月减少的固定资产</w:t>
      </w:r>
    </w:p>
    <w:p w:rsidR="00F90BF2" w:rsidRDefault="001E6BA7">
      <w:pPr>
        <w:spacing w:line="360" w:lineRule="auto"/>
        <w:jc w:val="left"/>
        <w:rPr>
          <w:rFonts w:ascii="宋体" w:eastAsia="宋体" w:hAnsi="宋体" w:cs="宋体"/>
          <w:b/>
          <w:bCs/>
          <w:sz w:val="24"/>
        </w:rPr>
      </w:pPr>
      <w:r>
        <w:rPr>
          <w:rFonts w:ascii="宋体" w:eastAsia="宋体" w:hAnsi="宋体" w:cs="宋体" w:hint="eastAsia"/>
          <w:b/>
          <w:bCs/>
          <w:sz w:val="24"/>
        </w:rPr>
        <w:lastRenderedPageBreak/>
        <w:t>二、多项选择题（第</w:t>
      </w:r>
      <w:r>
        <w:rPr>
          <w:rFonts w:ascii="宋体" w:eastAsia="宋体" w:hAnsi="宋体" w:cs="宋体" w:hint="eastAsia"/>
          <w:b/>
          <w:bCs/>
          <w:sz w:val="24"/>
        </w:rPr>
        <w:t>31</w:t>
      </w:r>
      <w:r>
        <w:rPr>
          <w:rFonts w:ascii="宋体" w:eastAsia="宋体" w:hAnsi="宋体" w:cs="宋体" w:hint="eastAsia"/>
          <w:b/>
          <w:bCs/>
          <w:sz w:val="24"/>
        </w:rPr>
        <w:t>题</w:t>
      </w:r>
      <w:r>
        <w:rPr>
          <w:rFonts w:ascii="微软雅黑" w:eastAsia="微软雅黑" w:hAnsi="微软雅黑" w:cs="微软雅黑" w:hint="eastAsia"/>
          <w:b/>
          <w:bCs/>
          <w:sz w:val="24"/>
        </w:rPr>
        <w:t>~</w:t>
      </w:r>
      <w:r>
        <w:rPr>
          <w:rFonts w:ascii="宋体" w:eastAsia="宋体" w:hAnsi="宋体" w:cs="宋体" w:hint="eastAsia"/>
          <w:b/>
          <w:bCs/>
          <w:sz w:val="24"/>
        </w:rPr>
        <w:t>36</w:t>
      </w:r>
      <w:r>
        <w:rPr>
          <w:rFonts w:ascii="宋体" w:eastAsia="宋体" w:hAnsi="宋体" w:cs="宋体" w:hint="eastAsia"/>
          <w:b/>
          <w:bCs/>
          <w:sz w:val="24"/>
        </w:rPr>
        <w:t>题。选择多个正确的答案，将对应的字母填入题内的括号中。多选、少选、错选均不得分。每题</w:t>
      </w:r>
      <w:r>
        <w:rPr>
          <w:rFonts w:ascii="宋体" w:eastAsia="宋体" w:hAnsi="宋体" w:cs="宋体" w:hint="eastAsia"/>
          <w:b/>
          <w:bCs/>
          <w:sz w:val="24"/>
        </w:rPr>
        <w:t>5</w:t>
      </w:r>
      <w:r>
        <w:rPr>
          <w:rFonts w:ascii="宋体" w:eastAsia="宋体" w:hAnsi="宋体" w:cs="宋体" w:hint="eastAsia"/>
          <w:b/>
          <w:bCs/>
          <w:sz w:val="24"/>
        </w:rPr>
        <w:t>分，满分</w:t>
      </w:r>
      <w:r>
        <w:rPr>
          <w:rFonts w:ascii="宋体" w:eastAsia="宋体" w:hAnsi="宋体" w:cs="宋体" w:hint="eastAsia"/>
          <w:b/>
          <w:bCs/>
          <w:sz w:val="24"/>
        </w:rPr>
        <w:t>30</w:t>
      </w:r>
      <w:r>
        <w:rPr>
          <w:rFonts w:ascii="宋体" w:eastAsia="宋体" w:hAnsi="宋体" w:cs="宋体" w:hint="eastAsia"/>
          <w:b/>
          <w:bCs/>
          <w:sz w:val="24"/>
        </w:rPr>
        <w:t>分）</w:t>
      </w:r>
    </w:p>
    <w:p w:rsidR="00F90BF2" w:rsidRDefault="001E6BA7">
      <w:pPr>
        <w:spacing w:line="500" w:lineRule="exact"/>
        <w:jc w:val="left"/>
        <w:rPr>
          <w:rFonts w:ascii="宋体" w:eastAsia="宋体" w:hAnsi="宋体" w:cs="宋体"/>
          <w:sz w:val="24"/>
        </w:rPr>
      </w:pPr>
      <w:r>
        <w:rPr>
          <w:rFonts w:ascii="宋体" w:eastAsia="宋体" w:hAnsi="宋体" w:cs="宋体" w:hint="eastAsia"/>
          <w:sz w:val="24"/>
        </w:rPr>
        <w:t>31.</w:t>
      </w:r>
      <w:r>
        <w:rPr>
          <w:rFonts w:ascii="宋体" w:eastAsia="宋体" w:hAnsi="宋体" w:cs="宋体" w:hint="eastAsia"/>
          <w:sz w:val="24"/>
        </w:rPr>
        <w:t>以下属于提升工作效率方法的是（</w:t>
      </w:r>
      <w:r>
        <w:rPr>
          <w:rFonts w:ascii="宋体" w:eastAsia="宋体" w:hAnsi="宋体" w:cs="宋体" w:hint="eastAsia"/>
          <w:sz w:val="24"/>
        </w:rPr>
        <w:t xml:space="preserve">  </w:t>
      </w:r>
      <w:r>
        <w:rPr>
          <w:rFonts w:ascii="宋体" w:eastAsia="宋体" w:hAnsi="宋体" w:cs="宋体" w:hint="eastAsia"/>
          <w:sz w:val="24"/>
        </w:rPr>
        <w:t>）。</w:t>
      </w:r>
    </w:p>
    <w:p w:rsidR="00F90BF2" w:rsidRDefault="001E6BA7">
      <w:pPr>
        <w:spacing w:line="500" w:lineRule="exact"/>
        <w:jc w:val="left"/>
        <w:rPr>
          <w:rFonts w:ascii="宋体" w:eastAsia="宋体" w:hAnsi="宋体" w:cs="宋体"/>
          <w:sz w:val="24"/>
        </w:rPr>
      </w:pPr>
      <w:r>
        <w:rPr>
          <w:rFonts w:ascii="宋体" w:eastAsia="宋体" w:hAnsi="宋体" w:cs="宋体" w:hint="eastAsia"/>
          <w:sz w:val="24"/>
        </w:rPr>
        <w:t>A</w:t>
      </w:r>
      <w:r>
        <w:rPr>
          <w:rFonts w:ascii="宋体" w:eastAsia="宋体" w:hAnsi="宋体" w:cs="宋体" w:hint="eastAsia"/>
          <w:sz w:val="24"/>
        </w:rPr>
        <w:t>、制定合理的学习计划</w:t>
      </w:r>
      <w:r>
        <w:rPr>
          <w:rFonts w:ascii="宋体" w:eastAsia="宋体" w:hAnsi="宋体" w:cs="宋体" w:hint="eastAsia"/>
          <w:sz w:val="24"/>
        </w:rPr>
        <w:tab/>
        <w:t xml:space="preserve">                  B</w:t>
      </w:r>
      <w:r>
        <w:rPr>
          <w:rFonts w:ascii="宋体" w:eastAsia="宋体" w:hAnsi="宋体" w:cs="宋体" w:hint="eastAsia"/>
          <w:sz w:val="24"/>
        </w:rPr>
        <w:t>、学会优先处理重要任务</w:t>
      </w:r>
      <w:r>
        <w:rPr>
          <w:rFonts w:ascii="宋体" w:eastAsia="宋体" w:hAnsi="宋体" w:cs="宋体" w:hint="eastAsia"/>
          <w:sz w:val="24"/>
        </w:rPr>
        <w:tab/>
      </w:r>
    </w:p>
    <w:p w:rsidR="00F90BF2" w:rsidRDefault="001E6BA7">
      <w:pPr>
        <w:spacing w:line="500" w:lineRule="exact"/>
        <w:jc w:val="left"/>
        <w:rPr>
          <w:rFonts w:ascii="宋体" w:eastAsia="宋体" w:hAnsi="宋体" w:cs="宋体"/>
          <w:sz w:val="24"/>
        </w:rPr>
      </w:pPr>
      <w:r>
        <w:rPr>
          <w:rFonts w:ascii="宋体" w:eastAsia="宋体" w:hAnsi="宋体" w:cs="宋体" w:hint="eastAsia"/>
          <w:sz w:val="24"/>
        </w:rPr>
        <w:t>C</w:t>
      </w:r>
      <w:r>
        <w:rPr>
          <w:rFonts w:ascii="宋体" w:eastAsia="宋体" w:hAnsi="宋体" w:cs="宋体" w:hint="eastAsia"/>
          <w:sz w:val="24"/>
        </w:rPr>
        <w:t>、避免与他人的沟通和合作</w:t>
      </w:r>
      <w:r>
        <w:rPr>
          <w:rFonts w:ascii="宋体" w:eastAsia="宋体" w:hAnsi="宋体" w:cs="宋体" w:hint="eastAsia"/>
          <w:sz w:val="24"/>
        </w:rPr>
        <w:tab/>
        <w:t xml:space="preserve">               D</w:t>
      </w:r>
      <w:r>
        <w:rPr>
          <w:rFonts w:ascii="宋体" w:eastAsia="宋体" w:hAnsi="宋体" w:cs="宋体" w:hint="eastAsia"/>
          <w:sz w:val="24"/>
        </w:rPr>
        <w:t>、有效利用工具和资源</w:t>
      </w:r>
    </w:p>
    <w:p w:rsidR="00F90BF2" w:rsidRDefault="001E6BA7">
      <w:pPr>
        <w:spacing w:line="500" w:lineRule="exact"/>
        <w:jc w:val="left"/>
        <w:rPr>
          <w:rFonts w:ascii="宋体" w:eastAsia="宋体" w:hAnsi="宋体" w:cs="宋体"/>
          <w:sz w:val="24"/>
        </w:rPr>
      </w:pPr>
      <w:r>
        <w:rPr>
          <w:rFonts w:ascii="宋体" w:eastAsia="宋体" w:hAnsi="宋体" w:cs="宋体" w:hint="eastAsia"/>
          <w:sz w:val="24"/>
        </w:rPr>
        <w:t>32.</w:t>
      </w:r>
      <w:r>
        <w:rPr>
          <w:rFonts w:ascii="宋体" w:eastAsia="宋体" w:hAnsi="宋体" w:cs="宋体" w:hint="eastAsia"/>
          <w:sz w:val="24"/>
        </w:rPr>
        <w:t>会计的核算职能包括</w:t>
      </w:r>
      <w:r>
        <w:rPr>
          <w:rFonts w:ascii="宋体" w:eastAsia="宋体" w:hAnsi="宋体" w:cs="宋体" w:hint="eastAsia"/>
          <w:sz w:val="24"/>
        </w:rPr>
        <w:t>(   )</w:t>
      </w:r>
      <w:r>
        <w:rPr>
          <w:rFonts w:ascii="宋体" w:eastAsia="宋体" w:hAnsi="宋体" w:cs="宋体" w:hint="eastAsia"/>
          <w:sz w:val="24"/>
        </w:rPr>
        <w:t>。</w:t>
      </w:r>
    </w:p>
    <w:p w:rsidR="00F90BF2" w:rsidRDefault="001E6BA7">
      <w:pPr>
        <w:spacing w:line="500" w:lineRule="exact"/>
        <w:jc w:val="left"/>
        <w:rPr>
          <w:rFonts w:ascii="宋体" w:eastAsia="宋体" w:hAnsi="宋体" w:cs="宋体"/>
          <w:sz w:val="24"/>
        </w:rPr>
      </w:pPr>
      <w:r>
        <w:rPr>
          <w:rFonts w:ascii="宋体" w:eastAsia="宋体" w:hAnsi="宋体" w:cs="宋体" w:hint="eastAsia"/>
          <w:sz w:val="24"/>
        </w:rPr>
        <w:t>A</w:t>
      </w:r>
      <w:r>
        <w:rPr>
          <w:rFonts w:ascii="宋体" w:eastAsia="宋体" w:hAnsi="宋体" w:cs="宋体" w:hint="eastAsia"/>
          <w:sz w:val="24"/>
        </w:rPr>
        <w:t>、记录经济业务</w:t>
      </w:r>
    </w:p>
    <w:p w:rsidR="00F90BF2" w:rsidRDefault="001E6BA7">
      <w:pPr>
        <w:spacing w:line="500" w:lineRule="exact"/>
        <w:jc w:val="left"/>
        <w:rPr>
          <w:rFonts w:ascii="宋体" w:eastAsia="宋体" w:hAnsi="宋体" w:cs="宋体"/>
          <w:sz w:val="24"/>
        </w:rPr>
      </w:pPr>
      <w:r>
        <w:rPr>
          <w:rFonts w:ascii="宋体" w:eastAsia="宋体" w:hAnsi="宋体" w:cs="宋体" w:hint="eastAsia"/>
          <w:sz w:val="24"/>
        </w:rPr>
        <w:t>B</w:t>
      </w:r>
      <w:r>
        <w:rPr>
          <w:rFonts w:ascii="宋体" w:eastAsia="宋体" w:hAnsi="宋体" w:cs="宋体" w:hint="eastAsia"/>
          <w:sz w:val="24"/>
        </w:rPr>
        <w:t>、计算利润</w:t>
      </w:r>
    </w:p>
    <w:p w:rsidR="00F90BF2" w:rsidRDefault="001E6BA7">
      <w:pPr>
        <w:spacing w:line="500" w:lineRule="exact"/>
        <w:jc w:val="left"/>
        <w:rPr>
          <w:rFonts w:ascii="宋体" w:eastAsia="宋体" w:hAnsi="宋体" w:cs="宋体"/>
          <w:sz w:val="24"/>
        </w:rPr>
      </w:pPr>
      <w:r>
        <w:rPr>
          <w:rFonts w:ascii="宋体" w:eastAsia="宋体" w:hAnsi="宋体" w:cs="宋体" w:hint="eastAsia"/>
          <w:sz w:val="24"/>
        </w:rPr>
        <w:t>C</w:t>
      </w:r>
      <w:r>
        <w:rPr>
          <w:rFonts w:ascii="宋体" w:eastAsia="宋体" w:hAnsi="宋体" w:cs="宋体" w:hint="eastAsia"/>
          <w:sz w:val="24"/>
        </w:rPr>
        <w:t>、分析经济形势</w:t>
      </w:r>
    </w:p>
    <w:p w:rsidR="00F90BF2" w:rsidRDefault="001E6BA7">
      <w:pPr>
        <w:spacing w:line="500" w:lineRule="exact"/>
        <w:jc w:val="left"/>
      </w:pPr>
      <w:r>
        <w:rPr>
          <w:rFonts w:ascii="宋体" w:eastAsia="宋体" w:hAnsi="宋体" w:cs="宋体" w:hint="eastAsia"/>
          <w:sz w:val="24"/>
        </w:rPr>
        <w:t>D</w:t>
      </w:r>
      <w:r>
        <w:rPr>
          <w:rFonts w:ascii="宋体" w:eastAsia="宋体" w:hAnsi="宋体" w:cs="宋体" w:hint="eastAsia"/>
          <w:sz w:val="24"/>
        </w:rPr>
        <w:t>、编制报表</w:t>
      </w:r>
    </w:p>
    <w:p w:rsidR="00F90BF2" w:rsidRDefault="001E6BA7">
      <w:pPr>
        <w:spacing w:line="500" w:lineRule="exact"/>
        <w:jc w:val="left"/>
        <w:rPr>
          <w:rFonts w:ascii="宋体" w:eastAsia="宋体" w:hAnsi="宋体" w:cs="宋体"/>
          <w:sz w:val="24"/>
        </w:rPr>
      </w:pPr>
      <w:r>
        <w:rPr>
          <w:rFonts w:ascii="宋体" w:eastAsia="宋体" w:hAnsi="宋体" w:cs="宋体" w:hint="eastAsia"/>
          <w:sz w:val="24"/>
        </w:rPr>
        <w:t>33.</w:t>
      </w:r>
      <w:r>
        <w:rPr>
          <w:rFonts w:ascii="宋体" w:eastAsia="宋体" w:hAnsi="宋体" w:cs="宋体" w:hint="eastAsia"/>
          <w:sz w:val="24"/>
        </w:rPr>
        <w:t>关于</w:t>
      </w:r>
      <w:r>
        <w:rPr>
          <w:rFonts w:ascii="宋体" w:eastAsia="宋体" w:hAnsi="宋体" w:cs="宋体" w:hint="eastAsia"/>
          <w:sz w:val="24"/>
        </w:rPr>
        <w:t>Word</w:t>
      </w:r>
      <w:r>
        <w:rPr>
          <w:rFonts w:ascii="宋体" w:eastAsia="宋体" w:hAnsi="宋体" w:cs="宋体" w:hint="eastAsia"/>
          <w:sz w:val="24"/>
        </w:rPr>
        <w:t>中的图片布局，以下说法正确的是（</w:t>
      </w:r>
      <w:r>
        <w:rPr>
          <w:rFonts w:ascii="宋体" w:eastAsia="宋体" w:hAnsi="宋体" w:cs="宋体" w:hint="eastAsia"/>
          <w:sz w:val="24"/>
        </w:rPr>
        <w:t xml:space="preserve">  </w:t>
      </w:r>
      <w:r>
        <w:rPr>
          <w:rFonts w:ascii="宋体" w:eastAsia="宋体" w:hAnsi="宋体" w:cs="宋体" w:hint="eastAsia"/>
          <w:sz w:val="24"/>
        </w:rPr>
        <w:t>）。</w:t>
      </w:r>
    </w:p>
    <w:p w:rsidR="00F90BF2" w:rsidRDefault="001E6BA7">
      <w:pPr>
        <w:spacing w:line="500" w:lineRule="exact"/>
        <w:jc w:val="left"/>
        <w:rPr>
          <w:rFonts w:ascii="宋体" w:eastAsia="宋体" w:hAnsi="宋体" w:cs="宋体"/>
          <w:sz w:val="24"/>
        </w:rPr>
      </w:pPr>
      <w:r>
        <w:rPr>
          <w:rFonts w:ascii="宋体" w:eastAsia="宋体" w:hAnsi="宋体" w:cs="宋体" w:hint="eastAsia"/>
          <w:sz w:val="24"/>
        </w:rPr>
        <w:t>A</w:t>
      </w:r>
      <w:r>
        <w:rPr>
          <w:rFonts w:ascii="宋体" w:eastAsia="宋体" w:hAnsi="宋体" w:cs="宋体" w:hint="eastAsia"/>
          <w:sz w:val="24"/>
        </w:rPr>
        <w:t>、可以将图片设置为文字环绕</w:t>
      </w:r>
    </w:p>
    <w:p w:rsidR="00F90BF2" w:rsidRDefault="001E6BA7">
      <w:pPr>
        <w:spacing w:line="500" w:lineRule="exact"/>
        <w:jc w:val="left"/>
        <w:rPr>
          <w:rFonts w:ascii="宋体" w:eastAsia="宋体" w:hAnsi="宋体" w:cs="宋体"/>
          <w:sz w:val="24"/>
        </w:rPr>
      </w:pPr>
      <w:r>
        <w:rPr>
          <w:rFonts w:ascii="宋体" w:eastAsia="宋体" w:hAnsi="宋体" w:cs="宋体" w:hint="eastAsia"/>
          <w:sz w:val="24"/>
        </w:rPr>
        <w:t>B</w:t>
      </w:r>
      <w:r>
        <w:rPr>
          <w:rFonts w:ascii="宋体" w:eastAsia="宋体" w:hAnsi="宋体" w:cs="宋体" w:hint="eastAsia"/>
          <w:sz w:val="24"/>
        </w:rPr>
        <w:t>、可以将图片设置为浮于文字上方</w:t>
      </w:r>
    </w:p>
    <w:p w:rsidR="00F90BF2" w:rsidRDefault="001E6BA7">
      <w:pPr>
        <w:spacing w:line="500" w:lineRule="exact"/>
        <w:jc w:val="left"/>
        <w:rPr>
          <w:rFonts w:ascii="宋体" w:eastAsia="宋体" w:hAnsi="宋体" w:cs="宋体"/>
          <w:sz w:val="24"/>
        </w:rPr>
      </w:pPr>
      <w:r>
        <w:rPr>
          <w:rFonts w:ascii="宋体" w:eastAsia="宋体" w:hAnsi="宋体" w:cs="宋体" w:hint="eastAsia"/>
          <w:sz w:val="24"/>
        </w:rPr>
        <w:t>C</w:t>
      </w:r>
      <w:r>
        <w:rPr>
          <w:rFonts w:ascii="宋体" w:eastAsia="宋体" w:hAnsi="宋体" w:cs="宋体" w:hint="eastAsia"/>
          <w:sz w:val="24"/>
        </w:rPr>
        <w:t>、可以将图片设置为衬于文字下方</w:t>
      </w:r>
    </w:p>
    <w:p w:rsidR="00F90BF2" w:rsidRDefault="001E6BA7">
      <w:pPr>
        <w:spacing w:line="500" w:lineRule="exact"/>
        <w:jc w:val="left"/>
        <w:rPr>
          <w:rFonts w:ascii="宋体" w:eastAsia="宋体" w:hAnsi="宋体" w:cs="宋体"/>
          <w:sz w:val="24"/>
        </w:rPr>
      </w:pPr>
      <w:r>
        <w:rPr>
          <w:rFonts w:ascii="宋体" w:eastAsia="宋体" w:hAnsi="宋体" w:cs="宋体" w:hint="eastAsia"/>
          <w:sz w:val="24"/>
        </w:rPr>
        <w:t>D</w:t>
      </w:r>
      <w:r>
        <w:rPr>
          <w:rFonts w:ascii="宋体" w:eastAsia="宋体" w:hAnsi="宋体" w:cs="宋体" w:hint="eastAsia"/>
          <w:sz w:val="24"/>
        </w:rPr>
        <w:t>、可以将图片设置为固定在页面中央</w:t>
      </w:r>
    </w:p>
    <w:p w:rsidR="00F90BF2" w:rsidRDefault="001E6BA7">
      <w:pPr>
        <w:spacing w:line="500" w:lineRule="exact"/>
        <w:jc w:val="left"/>
        <w:rPr>
          <w:rFonts w:ascii="宋体" w:eastAsia="宋体" w:hAnsi="宋体" w:cs="宋体"/>
          <w:sz w:val="24"/>
        </w:rPr>
      </w:pPr>
      <w:r>
        <w:rPr>
          <w:rFonts w:ascii="宋体" w:eastAsia="宋体" w:hAnsi="宋体" w:cs="宋体" w:hint="eastAsia"/>
          <w:sz w:val="24"/>
        </w:rPr>
        <w:t>34.</w:t>
      </w:r>
      <w:r>
        <w:rPr>
          <w:rFonts w:ascii="宋体" w:eastAsia="宋体" w:hAnsi="宋体" w:cs="宋体" w:hint="eastAsia"/>
          <w:sz w:val="24"/>
        </w:rPr>
        <w:t>以下不属于数字化学习工具的是（</w:t>
      </w:r>
      <w:r>
        <w:rPr>
          <w:rFonts w:ascii="宋体" w:eastAsia="宋体" w:hAnsi="宋体" w:cs="宋体" w:hint="eastAsia"/>
          <w:sz w:val="24"/>
        </w:rPr>
        <w:t xml:space="preserve">  </w:t>
      </w:r>
      <w:r>
        <w:rPr>
          <w:rFonts w:ascii="宋体" w:eastAsia="宋体" w:hAnsi="宋体" w:cs="宋体" w:hint="eastAsia"/>
          <w:sz w:val="24"/>
        </w:rPr>
        <w:t>）。</w:t>
      </w:r>
    </w:p>
    <w:p w:rsidR="00F90BF2" w:rsidRDefault="001E6BA7">
      <w:pPr>
        <w:spacing w:line="500" w:lineRule="exact"/>
        <w:jc w:val="left"/>
        <w:rPr>
          <w:rFonts w:ascii="宋体" w:eastAsia="宋体" w:hAnsi="宋体" w:cs="宋体"/>
          <w:sz w:val="24"/>
        </w:rPr>
      </w:pPr>
      <w:r>
        <w:rPr>
          <w:rFonts w:ascii="宋体" w:eastAsia="宋体" w:hAnsi="宋体" w:cs="宋体" w:hint="eastAsia"/>
          <w:sz w:val="24"/>
        </w:rPr>
        <w:t>A</w:t>
      </w:r>
      <w:r>
        <w:rPr>
          <w:rFonts w:ascii="宋体" w:eastAsia="宋体" w:hAnsi="宋体" w:cs="宋体" w:hint="eastAsia"/>
          <w:sz w:val="24"/>
        </w:rPr>
        <w:t>、纸质教材</w:t>
      </w:r>
      <w:r>
        <w:rPr>
          <w:rFonts w:ascii="宋体" w:eastAsia="宋体" w:hAnsi="宋体" w:cs="宋体" w:hint="eastAsia"/>
          <w:sz w:val="24"/>
        </w:rPr>
        <w:tab/>
      </w:r>
      <w:r>
        <w:rPr>
          <w:rFonts w:ascii="宋体" w:eastAsia="宋体" w:hAnsi="宋体" w:cs="宋体" w:hint="eastAsia"/>
          <w:sz w:val="24"/>
        </w:rPr>
        <w:tab/>
        <w:t xml:space="preserve">                          B</w:t>
      </w:r>
      <w:r>
        <w:rPr>
          <w:rFonts w:ascii="宋体" w:eastAsia="宋体" w:hAnsi="宋体" w:cs="宋体" w:hint="eastAsia"/>
          <w:sz w:val="24"/>
        </w:rPr>
        <w:t>、期刊杂志</w:t>
      </w:r>
    </w:p>
    <w:p w:rsidR="00F90BF2" w:rsidRDefault="001E6BA7">
      <w:pPr>
        <w:spacing w:line="500" w:lineRule="exact"/>
        <w:jc w:val="left"/>
        <w:rPr>
          <w:rFonts w:ascii="宋体" w:eastAsia="宋体" w:hAnsi="宋体" w:cs="宋体"/>
          <w:sz w:val="24"/>
        </w:rPr>
      </w:pPr>
      <w:r>
        <w:rPr>
          <w:rFonts w:ascii="宋体" w:eastAsia="宋体" w:hAnsi="宋体" w:cs="宋体" w:hint="eastAsia"/>
          <w:sz w:val="24"/>
        </w:rPr>
        <w:t>C</w:t>
      </w:r>
      <w:r>
        <w:rPr>
          <w:rFonts w:ascii="宋体" w:eastAsia="宋体" w:hAnsi="宋体" w:cs="宋体" w:hint="eastAsia"/>
          <w:sz w:val="24"/>
        </w:rPr>
        <w:t>、黑板报</w:t>
      </w:r>
      <w:r>
        <w:rPr>
          <w:rFonts w:ascii="宋体" w:eastAsia="宋体" w:hAnsi="宋体" w:cs="宋体" w:hint="eastAsia"/>
          <w:sz w:val="24"/>
        </w:rPr>
        <w:t xml:space="preserve">                                   D</w:t>
      </w:r>
      <w:r>
        <w:rPr>
          <w:rFonts w:ascii="宋体" w:eastAsia="宋体" w:hAnsi="宋体" w:cs="宋体" w:hint="eastAsia"/>
          <w:sz w:val="24"/>
        </w:rPr>
        <w:t>、思维导图软件</w:t>
      </w:r>
    </w:p>
    <w:p w:rsidR="00F90BF2" w:rsidRDefault="001E6BA7">
      <w:pPr>
        <w:tabs>
          <w:tab w:val="center" w:pos="4535"/>
        </w:tabs>
        <w:spacing w:line="500" w:lineRule="exact"/>
        <w:jc w:val="left"/>
        <w:rPr>
          <w:rFonts w:ascii="宋体" w:eastAsia="宋体" w:hAnsi="宋体" w:cs="宋体"/>
          <w:sz w:val="24"/>
        </w:rPr>
      </w:pPr>
      <w:r>
        <w:rPr>
          <w:rFonts w:ascii="宋体" w:eastAsia="宋体" w:hAnsi="宋体" w:cs="宋体" w:hint="eastAsia"/>
          <w:sz w:val="24"/>
        </w:rPr>
        <w:t>35.</w:t>
      </w:r>
      <w:r>
        <w:rPr>
          <w:rFonts w:ascii="宋体" w:eastAsia="宋体" w:hAnsi="宋体" w:cs="宋体" w:hint="eastAsia"/>
          <w:sz w:val="24"/>
        </w:rPr>
        <w:t>下列各项中属于外部会计信息使用者有（</w:t>
      </w:r>
      <w:r>
        <w:rPr>
          <w:rFonts w:ascii="宋体" w:eastAsia="宋体" w:hAnsi="宋体" w:cs="宋体" w:hint="eastAsia"/>
          <w:sz w:val="24"/>
        </w:rPr>
        <w:t xml:space="preserve">  </w:t>
      </w:r>
      <w:r>
        <w:rPr>
          <w:rFonts w:ascii="宋体" w:eastAsia="宋体" w:hAnsi="宋体" w:cs="宋体" w:hint="eastAsia"/>
          <w:sz w:val="24"/>
        </w:rPr>
        <w:t>）。</w:t>
      </w:r>
    </w:p>
    <w:p w:rsidR="00F90BF2" w:rsidRDefault="001E6BA7">
      <w:pPr>
        <w:tabs>
          <w:tab w:val="center" w:pos="4535"/>
        </w:tabs>
        <w:spacing w:line="500" w:lineRule="exact"/>
        <w:jc w:val="left"/>
        <w:rPr>
          <w:rFonts w:ascii="宋体" w:eastAsia="宋体" w:hAnsi="宋体" w:cs="宋体"/>
          <w:sz w:val="24"/>
        </w:rPr>
      </w:pPr>
      <w:r>
        <w:rPr>
          <w:rFonts w:ascii="宋体" w:eastAsia="宋体" w:hAnsi="宋体" w:cs="宋体" w:hint="eastAsia"/>
          <w:sz w:val="24"/>
        </w:rPr>
        <w:t>A</w:t>
      </w:r>
      <w:r>
        <w:rPr>
          <w:rFonts w:ascii="宋体" w:eastAsia="宋体" w:hAnsi="宋体" w:cs="宋体" w:hint="eastAsia"/>
          <w:sz w:val="24"/>
        </w:rPr>
        <w:t>、投资者</w:t>
      </w:r>
    </w:p>
    <w:p w:rsidR="00F90BF2" w:rsidRDefault="001E6BA7">
      <w:pPr>
        <w:spacing w:line="500" w:lineRule="exact"/>
        <w:jc w:val="left"/>
        <w:rPr>
          <w:rFonts w:ascii="宋体" w:eastAsia="宋体" w:hAnsi="宋体" w:cs="宋体"/>
          <w:sz w:val="24"/>
        </w:rPr>
      </w:pPr>
      <w:r>
        <w:rPr>
          <w:rFonts w:ascii="宋体" w:eastAsia="宋体" w:hAnsi="宋体" w:cs="宋体" w:hint="eastAsia"/>
          <w:sz w:val="24"/>
        </w:rPr>
        <w:t>B</w:t>
      </w:r>
      <w:r>
        <w:rPr>
          <w:rFonts w:ascii="宋体" w:eastAsia="宋体" w:hAnsi="宋体" w:cs="宋体" w:hint="eastAsia"/>
          <w:sz w:val="24"/>
        </w:rPr>
        <w:t>、债权人</w:t>
      </w:r>
    </w:p>
    <w:p w:rsidR="00F90BF2" w:rsidRDefault="001E6BA7">
      <w:pPr>
        <w:spacing w:line="500" w:lineRule="exact"/>
        <w:jc w:val="left"/>
        <w:rPr>
          <w:rFonts w:ascii="宋体" w:eastAsia="宋体" w:hAnsi="宋体" w:cs="宋体"/>
          <w:sz w:val="24"/>
        </w:rPr>
      </w:pPr>
      <w:r>
        <w:rPr>
          <w:rFonts w:ascii="宋体" w:eastAsia="宋体" w:hAnsi="宋体" w:cs="宋体" w:hint="eastAsia"/>
          <w:sz w:val="24"/>
        </w:rPr>
        <w:t>C</w:t>
      </w:r>
      <w:r>
        <w:rPr>
          <w:rFonts w:ascii="宋体" w:eastAsia="宋体" w:hAnsi="宋体" w:cs="宋体" w:hint="eastAsia"/>
          <w:sz w:val="24"/>
        </w:rPr>
        <w:t>、政府</w:t>
      </w:r>
    </w:p>
    <w:p w:rsidR="00F90BF2" w:rsidRDefault="001E6BA7">
      <w:pPr>
        <w:spacing w:line="500" w:lineRule="exact"/>
        <w:jc w:val="left"/>
        <w:rPr>
          <w:rFonts w:ascii="宋体" w:eastAsia="宋体" w:hAnsi="宋体" w:cs="宋体"/>
          <w:sz w:val="24"/>
        </w:rPr>
      </w:pPr>
      <w:r>
        <w:rPr>
          <w:rFonts w:ascii="宋体" w:eastAsia="宋体" w:hAnsi="宋体" w:cs="宋体" w:hint="eastAsia"/>
          <w:sz w:val="24"/>
        </w:rPr>
        <w:t>D</w:t>
      </w:r>
      <w:r>
        <w:rPr>
          <w:rFonts w:ascii="宋体" w:eastAsia="宋体" w:hAnsi="宋体" w:cs="宋体" w:hint="eastAsia"/>
          <w:sz w:val="24"/>
        </w:rPr>
        <w:t>、有关部门和社会公众</w:t>
      </w:r>
    </w:p>
    <w:p w:rsidR="00F90BF2" w:rsidRDefault="001E6BA7">
      <w:pPr>
        <w:numPr>
          <w:ilvl w:val="0"/>
          <w:numId w:val="1"/>
        </w:numPr>
        <w:spacing w:line="500" w:lineRule="exact"/>
        <w:jc w:val="left"/>
        <w:rPr>
          <w:rFonts w:ascii="宋体" w:eastAsia="宋体" w:hAnsi="宋体" w:cs="宋体"/>
          <w:szCs w:val="21"/>
        </w:rPr>
      </w:pPr>
      <w:r>
        <w:rPr>
          <w:rFonts w:ascii="宋体" w:eastAsia="宋体" w:hAnsi="宋体" w:cs="宋体" w:hint="eastAsia"/>
          <w:sz w:val="24"/>
        </w:rPr>
        <w:t>下列属于会计的基本特征的有（</w:t>
      </w:r>
      <w:r>
        <w:rPr>
          <w:rFonts w:ascii="宋体" w:eastAsia="宋体" w:hAnsi="宋体" w:cs="宋体" w:hint="eastAsia"/>
          <w:sz w:val="24"/>
        </w:rPr>
        <w:t xml:space="preserve">  </w:t>
      </w:r>
      <w:r>
        <w:rPr>
          <w:rFonts w:ascii="宋体" w:eastAsia="宋体" w:hAnsi="宋体" w:cs="宋体" w:hint="eastAsia"/>
          <w:sz w:val="24"/>
        </w:rPr>
        <w:t>）。</w:t>
      </w:r>
      <w:r>
        <w:rPr>
          <w:rFonts w:ascii="宋体" w:eastAsia="宋体" w:hAnsi="宋体" w:cs="宋体" w:hint="eastAsia"/>
          <w:sz w:val="24"/>
        </w:rPr>
        <w:t xml:space="preserve">   </w:t>
      </w:r>
      <w:r>
        <w:rPr>
          <w:rFonts w:ascii="宋体" w:eastAsia="宋体" w:hAnsi="宋体" w:cs="宋体" w:hint="eastAsia"/>
          <w:szCs w:val="21"/>
        </w:rPr>
        <w:t xml:space="preserve"> </w:t>
      </w:r>
    </w:p>
    <w:p w:rsidR="00F90BF2" w:rsidRDefault="001E6BA7">
      <w:pPr>
        <w:spacing w:line="500" w:lineRule="exact"/>
        <w:jc w:val="left"/>
        <w:rPr>
          <w:rFonts w:ascii="宋体" w:eastAsia="宋体" w:hAnsi="宋体" w:cs="宋体"/>
          <w:sz w:val="24"/>
        </w:rPr>
      </w:pPr>
      <w:r>
        <w:rPr>
          <w:rFonts w:ascii="宋体" w:eastAsia="宋体" w:hAnsi="宋体" w:cs="宋体" w:hint="eastAsia"/>
          <w:sz w:val="24"/>
        </w:rPr>
        <w:t>A</w:t>
      </w:r>
      <w:r>
        <w:rPr>
          <w:rFonts w:ascii="宋体" w:eastAsia="宋体" w:hAnsi="宋体" w:cs="宋体" w:hint="eastAsia"/>
          <w:sz w:val="24"/>
        </w:rPr>
        <w:t>、以货币作为主要的计量单位</w:t>
      </w:r>
    </w:p>
    <w:p w:rsidR="00F90BF2" w:rsidRDefault="001E6BA7">
      <w:pPr>
        <w:spacing w:line="500" w:lineRule="exact"/>
        <w:jc w:val="left"/>
        <w:rPr>
          <w:rFonts w:ascii="宋体" w:eastAsia="宋体" w:hAnsi="宋体" w:cs="宋体"/>
          <w:sz w:val="24"/>
        </w:rPr>
      </w:pPr>
      <w:r>
        <w:rPr>
          <w:rFonts w:ascii="宋体" w:eastAsia="宋体" w:hAnsi="宋体" w:cs="宋体" w:hint="eastAsia"/>
          <w:sz w:val="24"/>
        </w:rPr>
        <w:t>B</w:t>
      </w:r>
      <w:r>
        <w:rPr>
          <w:rFonts w:ascii="宋体" w:eastAsia="宋体" w:hAnsi="宋体" w:cs="宋体" w:hint="eastAsia"/>
          <w:sz w:val="24"/>
        </w:rPr>
        <w:t>、准确完整性和连续系统性</w:t>
      </w:r>
    </w:p>
    <w:p w:rsidR="00F90BF2" w:rsidRDefault="001E6BA7">
      <w:pPr>
        <w:spacing w:line="500" w:lineRule="exact"/>
        <w:jc w:val="left"/>
        <w:rPr>
          <w:rFonts w:ascii="宋体" w:eastAsia="宋体" w:hAnsi="宋体" w:cs="宋体"/>
          <w:sz w:val="24"/>
        </w:rPr>
      </w:pPr>
      <w:r>
        <w:rPr>
          <w:rFonts w:ascii="宋体" w:eastAsia="宋体" w:hAnsi="宋体" w:cs="宋体" w:hint="eastAsia"/>
          <w:sz w:val="24"/>
        </w:rPr>
        <w:t>C</w:t>
      </w:r>
      <w:r>
        <w:rPr>
          <w:rFonts w:ascii="宋体" w:eastAsia="宋体" w:hAnsi="宋体" w:cs="宋体" w:hint="eastAsia"/>
          <w:sz w:val="24"/>
        </w:rPr>
        <w:t>、监督经济业务的真实性</w:t>
      </w:r>
    </w:p>
    <w:p w:rsidR="00F90BF2" w:rsidRDefault="001E6BA7">
      <w:pPr>
        <w:spacing w:line="500" w:lineRule="exact"/>
        <w:jc w:val="left"/>
        <w:rPr>
          <w:rFonts w:ascii="宋体" w:eastAsia="宋体" w:hAnsi="宋体" w:cs="宋体"/>
          <w:sz w:val="24"/>
        </w:rPr>
      </w:pPr>
      <w:r>
        <w:rPr>
          <w:rFonts w:ascii="宋体" w:eastAsia="宋体" w:hAnsi="宋体" w:cs="宋体" w:hint="eastAsia"/>
          <w:sz w:val="24"/>
        </w:rPr>
        <w:lastRenderedPageBreak/>
        <w:t>D</w:t>
      </w:r>
      <w:r>
        <w:rPr>
          <w:rFonts w:ascii="宋体" w:eastAsia="宋体" w:hAnsi="宋体" w:cs="宋体" w:hint="eastAsia"/>
          <w:sz w:val="24"/>
        </w:rPr>
        <w:t>、核算债权债务的发生和结算</w:t>
      </w:r>
    </w:p>
    <w:p w:rsidR="00F90BF2" w:rsidRDefault="001E6BA7">
      <w:pPr>
        <w:spacing w:line="360" w:lineRule="auto"/>
        <w:jc w:val="left"/>
        <w:rPr>
          <w:rFonts w:ascii="宋体" w:eastAsia="宋体" w:hAnsi="宋体" w:cs="宋体"/>
          <w:b/>
          <w:bCs/>
          <w:sz w:val="24"/>
        </w:rPr>
      </w:pPr>
      <w:r>
        <w:rPr>
          <w:rFonts w:ascii="宋体" w:eastAsia="宋体" w:hAnsi="宋体" w:cs="宋体" w:hint="eastAsia"/>
          <w:b/>
          <w:bCs/>
          <w:sz w:val="24"/>
        </w:rPr>
        <w:t>三、判断题（第</w:t>
      </w:r>
      <w:r>
        <w:rPr>
          <w:rFonts w:ascii="宋体" w:eastAsia="宋体" w:hAnsi="宋体" w:cs="宋体" w:hint="eastAsia"/>
          <w:b/>
          <w:bCs/>
          <w:sz w:val="24"/>
        </w:rPr>
        <w:t>37</w:t>
      </w:r>
      <w:r>
        <w:rPr>
          <w:rFonts w:ascii="宋体" w:eastAsia="宋体" w:hAnsi="宋体" w:cs="宋体" w:hint="eastAsia"/>
          <w:b/>
          <w:bCs/>
          <w:sz w:val="24"/>
        </w:rPr>
        <w:t>题～</w:t>
      </w:r>
      <w:r>
        <w:rPr>
          <w:rFonts w:ascii="宋体" w:eastAsia="宋体" w:hAnsi="宋体" w:cs="宋体" w:hint="eastAsia"/>
          <w:b/>
          <w:bCs/>
          <w:sz w:val="24"/>
        </w:rPr>
        <w:t>46</w:t>
      </w:r>
      <w:r>
        <w:rPr>
          <w:rFonts w:ascii="宋体" w:eastAsia="宋体" w:hAnsi="宋体" w:cs="宋体" w:hint="eastAsia"/>
          <w:b/>
          <w:bCs/>
          <w:sz w:val="24"/>
        </w:rPr>
        <w:t>题。将判断结果填入括号中。正确的填“</w:t>
      </w:r>
      <w:r>
        <w:rPr>
          <w:rFonts w:ascii="宋体" w:eastAsia="宋体" w:hAnsi="宋体" w:cs="宋体" w:hint="eastAsia"/>
          <w:b/>
          <w:bCs/>
          <w:sz w:val="24"/>
        </w:rPr>
        <w:sym w:font="Wingdings" w:char="00FC"/>
      </w:r>
      <w:r>
        <w:rPr>
          <w:rFonts w:ascii="宋体" w:eastAsia="宋体" w:hAnsi="宋体" w:cs="宋体" w:hint="eastAsia"/>
          <w:b/>
          <w:bCs/>
          <w:sz w:val="24"/>
        </w:rPr>
        <w:t>”，错误的填“×”。每题</w:t>
      </w:r>
      <w:r>
        <w:rPr>
          <w:rFonts w:ascii="宋体" w:eastAsia="宋体" w:hAnsi="宋体" w:cs="宋体" w:hint="eastAsia"/>
          <w:b/>
          <w:bCs/>
          <w:sz w:val="24"/>
        </w:rPr>
        <w:t>3</w:t>
      </w:r>
      <w:r>
        <w:rPr>
          <w:rFonts w:ascii="宋体" w:eastAsia="宋体" w:hAnsi="宋体" w:cs="宋体" w:hint="eastAsia"/>
          <w:b/>
          <w:bCs/>
          <w:sz w:val="24"/>
        </w:rPr>
        <w:t>分，满分</w:t>
      </w:r>
      <w:r>
        <w:rPr>
          <w:rFonts w:ascii="宋体" w:eastAsia="宋体" w:hAnsi="宋体" w:cs="宋体" w:hint="eastAsia"/>
          <w:b/>
          <w:bCs/>
          <w:sz w:val="24"/>
        </w:rPr>
        <w:t>30</w:t>
      </w:r>
      <w:r>
        <w:rPr>
          <w:rFonts w:ascii="宋体" w:eastAsia="宋体" w:hAnsi="宋体" w:cs="宋体" w:hint="eastAsia"/>
          <w:b/>
          <w:bCs/>
          <w:sz w:val="24"/>
        </w:rPr>
        <w:t>分）</w:t>
      </w:r>
    </w:p>
    <w:p w:rsidR="00F90BF2" w:rsidRDefault="001E6BA7">
      <w:pPr>
        <w:spacing w:line="500" w:lineRule="exact"/>
        <w:jc w:val="left"/>
        <w:rPr>
          <w:rFonts w:ascii="宋体" w:eastAsia="宋体" w:hAnsi="宋体" w:cs="宋体"/>
          <w:sz w:val="24"/>
        </w:rPr>
      </w:pPr>
      <w:r>
        <w:rPr>
          <w:rFonts w:ascii="宋体" w:eastAsia="宋体" w:hAnsi="宋体" w:cs="宋体" w:hint="eastAsia"/>
          <w:sz w:val="24"/>
        </w:rPr>
        <w:t>37.</w:t>
      </w:r>
      <w:r>
        <w:rPr>
          <w:rFonts w:ascii="宋体" w:eastAsia="宋体" w:hAnsi="宋体" w:cs="宋体" w:hint="eastAsia"/>
          <w:sz w:val="24"/>
        </w:rPr>
        <w:t>职业环境和行业环境是相同的。（</w:t>
      </w:r>
      <w:r>
        <w:rPr>
          <w:rFonts w:ascii="宋体" w:eastAsia="宋体" w:hAnsi="宋体" w:cs="宋体" w:hint="eastAsia"/>
          <w:sz w:val="24"/>
        </w:rPr>
        <w:t xml:space="preserve">  </w:t>
      </w:r>
      <w:r>
        <w:rPr>
          <w:rFonts w:ascii="宋体" w:eastAsia="宋体" w:hAnsi="宋体" w:cs="宋体" w:hint="eastAsia"/>
          <w:sz w:val="24"/>
        </w:rPr>
        <w:t>）</w:t>
      </w:r>
    </w:p>
    <w:p w:rsidR="00F90BF2" w:rsidRDefault="001E6BA7">
      <w:pPr>
        <w:spacing w:line="500" w:lineRule="exact"/>
        <w:jc w:val="left"/>
        <w:rPr>
          <w:rFonts w:ascii="宋体" w:eastAsia="宋体" w:hAnsi="宋体" w:cs="宋体"/>
          <w:sz w:val="24"/>
        </w:rPr>
      </w:pPr>
      <w:r>
        <w:rPr>
          <w:rFonts w:ascii="宋体" w:eastAsia="宋体" w:hAnsi="宋体" w:cs="宋体" w:hint="eastAsia"/>
          <w:sz w:val="24"/>
        </w:rPr>
        <w:t>38.</w:t>
      </w:r>
      <w:r>
        <w:rPr>
          <w:rFonts w:ascii="宋体" w:eastAsia="宋体" w:hAnsi="宋体" w:cs="宋体" w:hint="eastAsia"/>
          <w:sz w:val="24"/>
        </w:rPr>
        <w:t>职业生涯是一个动态发展的过程。（</w:t>
      </w:r>
      <w:r>
        <w:rPr>
          <w:rFonts w:ascii="宋体" w:eastAsia="宋体" w:hAnsi="宋体" w:cs="宋体" w:hint="eastAsia"/>
          <w:sz w:val="24"/>
        </w:rPr>
        <w:t xml:space="preserve">  </w:t>
      </w:r>
      <w:r>
        <w:rPr>
          <w:rFonts w:ascii="宋体" w:eastAsia="宋体" w:hAnsi="宋体" w:cs="宋体" w:hint="eastAsia"/>
          <w:sz w:val="24"/>
        </w:rPr>
        <w:t>）</w:t>
      </w:r>
    </w:p>
    <w:p w:rsidR="00F90BF2" w:rsidRDefault="001E6BA7">
      <w:pPr>
        <w:spacing w:line="500" w:lineRule="exact"/>
        <w:jc w:val="left"/>
        <w:rPr>
          <w:rFonts w:ascii="宋体" w:eastAsia="宋体" w:hAnsi="宋体" w:cs="宋体"/>
          <w:sz w:val="24"/>
        </w:rPr>
      </w:pPr>
      <w:r>
        <w:rPr>
          <w:rFonts w:ascii="宋体" w:eastAsia="宋体" w:hAnsi="宋体" w:cs="宋体" w:hint="eastAsia"/>
          <w:sz w:val="24"/>
        </w:rPr>
        <w:t>39.</w:t>
      </w:r>
      <w:r>
        <w:rPr>
          <w:rFonts w:ascii="宋体" w:eastAsia="宋体" w:hAnsi="宋体" w:cs="宋体" w:hint="eastAsia"/>
          <w:sz w:val="24"/>
        </w:rPr>
        <w:t>会计发展的历史告诉我们，会计是为社会经济服务的。</w:t>
      </w:r>
      <w:r>
        <w:rPr>
          <w:rFonts w:ascii="宋体" w:eastAsia="宋体" w:hAnsi="宋体" w:cs="宋体" w:hint="eastAsia"/>
          <w:sz w:val="24"/>
        </w:rPr>
        <w:t>(  )</w:t>
      </w:r>
    </w:p>
    <w:p w:rsidR="00F90BF2" w:rsidRDefault="001E6BA7">
      <w:pPr>
        <w:spacing w:line="500" w:lineRule="exact"/>
        <w:jc w:val="left"/>
        <w:rPr>
          <w:rFonts w:ascii="宋体" w:eastAsia="宋体" w:hAnsi="宋体" w:cs="宋体"/>
          <w:sz w:val="24"/>
        </w:rPr>
      </w:pPr>
      <w:r>
        <w:rPr>
          <w:rFonts w:ascii="宋体" w:eastAsia="宋体" w:hAnsi="宋体" w:cs="宋体" w:hint="eastAsia"/>
          <w:sz w:val="24"/>
        </w:rPr>
        <w:t>40.</w:t>
      </w:r>
      <w:r>
        <w:rPr>
          <w:rFonts w:ascii="宋体" w:eastAsia="宋体" w:hAnsi="宋体" w:cs="宋体" w:hint="eastAsia"/>
          <w:sz w:val="24"/>
        </w:rPr>
        <w:t>软件窗口的右上角“×”按钮通常是用来最小化窗口的。（</w:t>
      </w:r>
      <w:r>
        <w:rPr>
          <w:rFonts w:ascii="宋体" w:eastAsia="宋体" w:hAnsi="宋体" w:cs="宋体" w:hint="eastAsia"/>
          <w:sz w:val="24"/>
        </w:rPr>
        <w:t xml:space="preserve">   </w:t>
      </w:r>
      <w:r>
        <w:rPr>
          <w:rFonts w:ascii="宋体" w:eastAsia="宋体" w:hAnsi="宋体" w:cs="宋体" w:hint="eastAsia"/>
          <w:sz w:val="24"/>
        </w:rPr>
        <w:t>）</w:t>
      </w:r>
    </w:p>
    <w:p w:rsidR="00F90BF2" w:rsidRDefault="001E6BA7">
      <w:pPr>
        <w:spacing w:line="500" w:lineRule="exact"/>
        <w:jc w:val="left"/>
        <w:rPr>
          <w:rFonts w:ascii="宋体" w:eastAsia="宋体" w:hAnsi="宋体" w:cs="宋体"/>
          <w:sz w:val="24"/>
        </w:rPr>
      </w:pPr>
      <w:r>
        <w:rPr>
          <w:rFonts w:ascii="宋体" w:eastAsia="宋体" w:hAnsi="宋体" w:cs="宋体" w:hint="eastAsia"/>
          <w:sz w:val="24"/>
        </w:rPr>
        <w:t>41.</w:t>
      </w:r>
      <w:r>
        <w:rPr>
          <w:rFonts w:ascii="宋体" w:eastAsia="宋体" w:hAnsi="宋体" w:cs="宋体" w:hint="eastAsia"/>
          <w:sz w:val="24"/>
        </w:rPr>
        <w:t>学校的纸质教材属于数字化学习工具。（</w:t>
      </w:r>
      <w:r>
        <w:rPr>
          <w:rFonts w:ascii="宋体" w:eastAsia="宋体" w:hAnsi="宋体" w:cs="宋体" w:hint="eastAsia"/>
          <w:sz w:val="24"/>
        </w:rPr>
        <w:t xml:space="preserve">  </w:t>
      </w:r>
      <w:r>
        <w:rPr>
          <w:rFonts w:ascii="宋体" w:eastAsia="宋体" w:hAnsi="宋体" w:cs="宋体" w:hint="eastAsia"/>
          <w:sz w:val="24"/>
        </w:rPr>
        <w:t>）</w:t>
      </w:r>
    </w:p>
    <w:p w:rsidR="00F90BF2" w:rsidRDefault="001E6BA7">
      <w:pPr>
        <w:spacing w:line="500" w:lineRule="exact"/>
        <w:jc w:val="left"/>
        <w:rPr>
          <w:rFonts w:ascii="宋体" w:eastAsia="宋体" w:hAnsi="宋体" w:cs="宋体"/>
          <w:sz w:val="24"/>
        </w:rPr>
      </w:pPr>
      <w:r>
        <w:rPr>
          <w:rFonts w:ascii="宋体" w:eastAsia="宋体" w:hAnsi="宋体" w:cs="宋体" w:hint="eastAsia"/>
          <w:sz w:val="24"/>
        </w:rPr>
        <w:t>42.</w:t>
      </w:r>
      <w:r>
        <w:rPr>
          <w:rFonts w:ascii="宋体" w:eastAsia="宋体" w:hAnsi="宋体" w:cs="宋体" w:hint="eastAsia"/>
          <w:sz w:val="24"/>
        </w:rPr>
        <w:t>会计职业道德是对会计法律制度的最低要求。（</w:t>
      </w:r>
      <w:r>
        <w:rPr>
          <w:rFonts w:ascii="宋体" w:eastAsia="宋体" w:hAnsi="宋体" w:cs="宋体" w:hint="eastAsia"/>
          <w:sz w:val="24"/>
        </w:rPr>
        <w:t xml:space="preserve">  </w:t>
      </w:r>
      <w:r>
        <w:rPr>
          <w:rFonts w:ascii="宋体" w:eastAsia="宋体" w:hAnsi="宋体" w:cs="宋体" w:hint="eastAsia"/>
          <w:sz w:val="24"/>
        </w:rPr>
        <w:t>）</w:t>
      </w:r>
    </w:p>
    <w:p w:rsidR="00F90BF2" w:rsidRDefault="001E6BA7">
      <w:pPr>
        <w:spacing w:line="500" w:lineRule="exact"/>
        <w:jc w:val="left"/>
        <w:rPr>
          <w:rFonts w:ascii="宋体" w:eastAsia="宋体" w:hAnsi="宋体" w:cs="宋体"/>
          <w:sz w:val="24"/>
        </w:rPr>
      </w:pPr>
      <w:r>
        <w:rPr>
          <w:rFonts w:ascii="宋体" w:eastAsia="宋体" w:hAnsi="宋体" w:cs="宋体" w:hint="eastAsia"/>
          <w:sz w:val="24"/>
        </w:rPr>
        <w:t>43.</w:t>
      </w:r>
      <w:r>
        <w:rPr>
          <w:rFonts w:ascii="宋体" w:eastAsia="宋体" w:hAnsi="宋体" w:cs="宋体" w:hint="eastAsia"/>
          <w:sz w:val="24"/>
        </w:rPr>
        <w:t>国家强制力是会计职业道德实施的保障机制。（</w:t>
      </w:r>
      <w:r>
        <w:rPr>
          <w:rFonts w:ascii="宋体" w:eastAsia="宋体" w:hAnsi="宋体" w:cs="宋体" w:hint="eastAsia"/>
          <w:sz w:val="24"/>
        </w:rPr>
        <w:t xml:space="preserve">  </w:t>
      </w:r>
      <w:r>
        <w:rPr>
          <w:rFonts w:ascii="宋体" w:eastAsia="宋体" w:hAnsi="宋体" w:cs="宋体" w:hint="eastAsia"/>
          <w:sz w:val="24"/>
        </w:rPr>
        <w:t>）</w:t>
      </w:r>
    </w:p>
    <w:p w:rsidR="00F90BF2" w:rsidRDefault="001E6BA7">
      <w:pPr>
        <w:spacing w:line="500" w:lineRule="exact"/>
        <w:jc w:val="left"/>
        <w:rPr>
          <w:rFonts w:ascii="宋体" w:eastAsia="宋体" w:hAnsi="宋体" w:cs="宋体"/>
          <w:sz w:val="24"/>
        </w:rPr>
      </w:pPr>
      <w:r>
        <w:rPr>
          <w:rFonts w:ascii="宋体" w:eastAsia="宋体" w:hAnsi="宋体" w:cs="宋体" w:hint="eastAsia"/>
          <w:sz w:val="24"/>
        </w:rPr>
        <w:t>44.</w:t>
      </w:r>
      <w:r>
        <w:rPr>
          <w:rFonts w:ascii="宋体" w:eastAsia="宋体" w:hAnsi="宋体" w:cs="宋体" w:hint="eastAsia"/>
          <w:sz w:val="24"/>
        </w:rPr>
        <w:t>下列属于会计信息质量要求的是（</w:t>
      </w:r>
      <w:r>
        <w:rPr>
          <w:rFonts w:ascii="宋体" w:eastAsia="宋体" w:hAnsi="宋体" w:cs="宋体" w:hint="eastAsia"/>
          <w:sz w:val="24"/>
        </w:rPr>
        <w:t xml:space="preserve">  </w:t>
      </w:r>
      <w:r>
        <w:rPr>
          <w:rFonts w:ascii="宋体" w:eastAsia="宋体" w:hAnsi="宋体" w:cs="宋体" w:hint="eastAsia"/>
          <w:sz w:val="24"/>
        </w:rPr>
        <w:t>）。</w:t>
      </w:r>
    </w:p>
    <w:p w:rsidR="00F90BF2" w:rsidRDefault="001E6BA7">
      <w:pPr>
        <w:spacing w:line="500" w:lineRule="exact"/>
        <w:jc w:val="left"/>
        <w:rPr>
          <w:rFonts w:ascii="宋体" w:eastAsia="宋体" w:hAnsi="宋体" w:cs="宋体"/>
          <w:sz w:val="24"/>
        </w:rPr>
      </w:pPr>
      <w:r>
        <w:rPr>
          <w:rFonts w:ascii="宋体" w:eastAsia="宋体" w:hAnsi="宋体" w:cs="宋体" w:hint="eastAsia"/>
          <w:sz w:val="24"/>
        </w:rPr>
        <w:t>45.</w:t>
      </w:r>
      <w:r>
        <w:rPr>
          <w:rFonts w:ascii="宋体" w:eastAsia="宋体" w:hAnsi="宋体" w:cs="宋体" w:hint="eastAsia"/>
          <w:sz w:val="24"/>
        </w:rPr>
        <w:t>商业汇票的付款期限，最长不得超过三个月。（</w:t>
      </w:r>
      <w:r>
        <w:rPr>
          <w:rFonts w:ascii="宋体" w:eastAsia="宋体" w:hAnsi="宋体" w:cs="宋体" w:hint="eastAsia"/>
          <w:sz w:val="24"/>
        </w:rPr>
        <w:t xml:space="preserve">  </w:t>
      </w:r>
      <w:r>
        <w:rPr>
          <w:rFonts w:ascii="宋体" w:eastAsia="宋体" w:hAnsi="宋体" w:cs="宋体" w:hint="eastAsia"/>
          <w:sz w:val="24"/>
        </w:rPr>
        <w:t>）</w:t>
      </w:r>
    </w:p>
    <w:p w:rsidR="00F90BF2" w:rsidRDefault="001E6BA7">
      <w:pPr>
        <w:spacing w:line="500" w:lineRule="exact"/>
        <w:jc w:val="left"/>
        <w:rPr>
          <w:rFonts w:ascii="宋体" w:eastAsia="宋体" w:hAnsi="宋体" w:cs="宋体"/>
          <w:sz w:val="24"/>
        </w:rPr>
      </w:pPr>
      <w:r>
        <w:rPr>
          <w:rFonts w:ascii="宋体" w:eastAsia="宋体" w:hAnsi="宋体" w:cs="宋体" w:hint="eastAsia"/>
          <w:sz w:val="24"/>
        </w:rPr>
        <w:t>46.</w:t>
      </w:r>
      <w:r>
        <w:rPr>
          <w:rFonts w:ascii="宋体" w:eastAsia="宋体" w:hAnsi="宋体" w:cs="宋体" w:hint="eastAsia"/>
          <w:sz w:val="24"/>
        </w:rPr>
        <w:t>增值税申报流程中，纳税人必须先填写纳税申报表，然后才能申报，进行纳税缴款。（</w:t>
      </w:r>
      <w:r>
        <w:rPr>
          <w:rFonts w:ascii="宋体" w:eastAsia="宋体" w:hAnsi="宋体" w:cs="宋体" w:hint="eastAsia"/>
          <w:sz w:val="24"/>
        </w:rPr>
        <w:t xml:space="preserve">  </w:t>
      </w:r>
      <w:r>
        <w:rPr>
          <w:rFonts w:ascii="宋体" w:eastAsia="宋体" w:hAnsi="宋体" w:cs="宋体" w:hint="eastAsia"/>
          <w:sz w:val="24"/>
        </w:rPr>
        <w:t>）</w:t>
      </w:r>
    </w:p>
    <w:p w:rsidR="00F90BF2" w:rsidRDefault="00F90BF2">
      <w:pPr>
        <w:spacing w:line="500" w:lineRule="exact"/>
        <w:jc w:val="left"/>
        <w:rPr>
          <w:rFonts w:ascii="宋体" w:eastAsia="宋体" w:hAnsi="宋体" w:cs="宋体"/>
          <w:sz w:val="24"/>
        </w:rPr>
      </w:pPr>
    </w:p>
    <w:p w:rsidR="00F90BF2" w:rsidRDefault="001E6BA7">
      <w:pPr>
        <w:spacing w:line="360" w:lineRule="auto"/>
        <w:jc w:val="left"/>
        <w:rPr>
          <w:rFonts w:ascii="宋体" w:eastAsia="宋体" w:hAnsi="宋体" w:cs="宋体"/>
          <w:b/>
          <w:bCs/>
          <w:sz w:val="24"/>
        </w:rPr>
      </w:pPr>
      <w:r>
        <w:rPr>
          <w:rFonts w:ascii="宋体" w:eastAsia="宋体" w:hAnsi="宋体" w:cs="宋体" w:hint="eastAsia"/>
          <w:b/>
          <w:bCs/>
          <w:sz w:val="24"/>
        </w:rPr>
        <w:t>四、案例分析题（第</w:t>
      </w:r>
      <w:r>
        <w:rPr>
          <w:rFonts w:ascii="宋体" w:eastAsia="宋体" w:hAnsi="宋体" w:cs="宋体" w:hint="eastAsia"/>
          <w:b/>
          <w:bCs/>
          <w:sz w:val="24"/>
        </w:rPr>
        <w:t>47</w:t>
      </w:r>
      <w:r>
        <w:rPr>
          <w:rFonts w:ascii="宋体" w:eastAsia="宋体" w:hAnsi="宋体" w:cs="宋体" w:hint="eastAsia"/>
          <w:b/>
          <w:bCs/>
          <w:sz w:val="24"/>
        </w:rPr>
        <w:t>题</w:t>
      </w:r>
      <w:r>
        <w:rPr>
          <w:rFonts w:ascii="微软雅黑" w:eastAsia="微软雅黑" w:hAnsi="微软雅黑" w:cs="微软雅黑" w:hint="eastAsia"/>
          <w:b/>
          <w:bCs/>
          <w:sz w:val="24"/>
        </w:rPr>
        <w:t>~</w:t>
      </w:r>
      <w:r>
        <w:rPr>
          <w:rFonts w:ascii="宋体" w:eastAsia="宋体" w:hAnsi="宋体" w:cs="宋体" w:hint="eastAsia"/>
          <w:b/>
          <w:bCs/>
          <w:sz w:val="24"/>
        </w:rPr>
        <w:t>49</w:t>
      </w:r>
      <w:r>
        <w:rPr>
          <w:rFonts w:ascii="宋体" w:eastAsia="宋体" w:hAnsi="宋体" w:cs="宋体" w:hint="eastAsia"/>
          <w:b/>
          <w:bCs/>
          <w:sz w:val="24"/>
        </w:rPr>
        <w:t>题。每题</w:t>
      </w:r>
      <w:r>
        <w:rPr>
          <w:rFonts w:ascii="宋体" w:eastAsia="宋体" w:hAnsi="宋体" w:cs="宋体" w:hint="eastAsia"/>
          <w:b/>
          <w:bCs/>
          <w:sz w:val="24"/>
        </w:rPr>
        <w:t>10</w:t>
      </w:r>
      <w:r>
        <w:rPr>
          <w:rFonts w:ascii="宋体" w:eastAsia="宋体" w:hAnsi="宋体" w:cs="宋体" w:hint="eastAsia"/>
          <w:b/>
          <w:bCs/>
          <w:sz w:val="24"/>
        </w:rPr>
        <w:t>分，满分</w:t>
      </w:r>
      <w:r>
        <w:rPr>
          <w:rFonts w:ascii="宋体" w:eastAsia="宋体" w:hAnsi="宋体" w:cs="宋体" w:hint="eastAsia"/>
          <w:b/>
          <w:bCs/>
          <w:sz w:val="24"/>
        </w:rPr>
        <w:t>30</w:t>
      </w:r>
      <w:r>
        <w:rPr>
          <w:rFonts w:ascii="宋体" w:eastAsia="宋体" w:hAnsi="宋体" w:cs="宋体" w:hint="eastAsia"/>
          <w:b/>
          <w:bCs/>
          <w:sz w:val="24"/>
        </w:rPr>
        <w:t>分）</w:t>
      </w:r>
    </w:p>
    <w:p w:rsidR="00F90BF2" w:rsidRDefault="001E6BA7">
      <w:pPr>
        <w:spacing w:line="360" w:lineRule="auto"/>
        <w:ind w:firstLineChars="200" w:firstLine="480"/>
        <w:rPr>
          <w:sz w:val="24"/>
          <w:lang w:eastAsia="zh-Hans"/>
        </w:rPr>
      </w:pPr>
      <w:r>
        <w:rPr>
          <w:rFonts w:ascii="宋体" w:eastAsia="宋体" w:hAnsi="宋体" w:cs="宋体" w:hint="eastAsia"/>
          <w:sz w:val="24"/>
        </w:rPr>
        <w:t>47.</w:t>
      </w:r>
      <w:r>
        <w:rPr>
          <w:sz w:val="24"/>
          <w:lang w:eastAsia="zh-Hans"/>
        </w:rPr>
        <w:t>2022</w:t>
      </w:r>
      <w:r>
        <w:rPr>
          <w:sz w:val="24"/>
          <w:lang w:eastAsia="zh-Hans"/>
        </w:rPr>
        <w:t>年</w:t>
      </w:r>
      <w:r>
        <w:rPr>
          <w:sz w:val="24"/>
          <w:lang w:eastAsia="zh-Hans"/>
        </w:rPr>
        <w:t>3</w:t>
      </w:r>
      <w:r>
        <w:rPr>
          <w:sz w:val="24"/>
          <w:lang w:eastAsia="zh-Hans"/>
        </w:rPr>
        <w:t>月</w:t>
      </w:r>
      <w:r>
        <w:rPr>
          <w:sz w:val="24"/>
          <w:lang w:eastAsia="zh-Hans"/>
        </w:rPr>
        <w:t>31</w:t>
      </w:r>
      <w:r>
        <w:rPr>
          <w:sz w:val="24"/>
          <w:lang w:eastAsia="zh-Hans"/>
        </w:rPr>
        <w:t>日，与北京飞羚玩具有限公司签订的销售合同履行完成，收到货款。根据试题描述</w:t>
      </w:r>
      <w:r>
        <w:rPr>
          <w:sz w:val="24"/>
          <w:lang w:eastAsia="zh-Hans"/>
        </w:rPr>
        <w:t>及原始单据，判断下图记账凭证中那张是正确凭证</w:t>
      </w:r>
      <w:r>
        <w:rPr>
          <w:rFonts w:hint="eastAsia"/>
          <w:sz w:val="24"/>
          <w:lang w:eastAsia="zh-Hans"/>
        </w:rPr>
        <w:t>(</w:t>
      </w:r>
      <w:r>
        <w:rPr>
          <w:sz w:val="24"/>
          <w:lang w:eastAsia="zh-Hans"/>
        </w:rPr>
        <w:t xml:space="preserve">  </w:t>
      </w:r>
      <w:r>
        <w:rPr>
          <w:rFonts w:hint="eastAsia"/>
          <w:sz w:val="24"/>
          <w:lang w:eastAsia="zh-Hans"/>
        </w:rPr>
        <w:t>)</w:t>
      </w:r>
    </w:p>
    <w:p w:rsidR="00F90BF2" w:rsidRDefault="001E6BA7">
      <w:pPr>
        <w:spacing w:line="360" w:lineRule="auto"/>
        <w:ind w:firstLineChars="200" w:firstLine="480"/>
        <w:rPr>
          <w:sz w:val="24"/>
          <w:lang w:eastAsia="zh-Hans"/>
        </w:rPr>
      </w:pPr>
      <w:r>
        <w:rPr>
          <w:rFonts w:hint="eastAsia"/>
          <w:sz w:val="24"/>
          <w:lang w:eastAsia="zh-Hans"/>
        </w:rPr>
        <w:t>背景单据</w:t>
      </w:r>
      <w:r>
        <w:rPr>
          <w:sz w:val="24"/>
          <w:lang w:eastAsia="zh-Hans"/>
        </w:rPr>
        <w:t>：</w:t>
      </w:r>
    </w:p>
    <w:p w:rsidR="00F90BF2" w:rsidRDefault="001E6BA7">
      <w:pPr>
        <w:rPr>
          <w:lang w:eastAsia="zh-Hans"/>
        </w:rPr>
      </w:pPr>
      <w:r>
        <w:rPr>
          <w:noProof/>
        </w:rPr>
        <w:lastRenderedPageBreak/>
        <w:drawing>
          <wp:inline distT="0" distB="0" distL="114300" distR="114300">
            <wp:extent cx="5272405" cy="3456940"/>
            <wp:effectExtent l="0" t="0" r="10795" b="2286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8"/>
                    <a:stretch>
                      <a:fillRect/>
                    </a:stretch>
                  </pic:blipFill>
                  <pic:spPr>
                    <a:xfrm>
                      <a:off x="0" y="0"/>
                      <a:ext cx="5272405" cy="3456940"/>
                    </a:xfrm>
                    <a:prstGeom prst="rect">
                      <a:avLst/>
                    </a:prstGeom>
                    <a:noFill/>
                    <a:ln>
                      <a:noFill/>
                    </a:ln>
                  </pic:spPr>
                </pic:pic>
              </a:graphicData>
            </a:graphic>
          </wp:inline>
        </w:drawing>
      </w:r>
    </w:p>
    <w:p w:rsidR="00F90BF2" w:rsidRDefault="001E6BA7">
      <w:r>
        <w:rPr>
          <w:noProof/>
        </w:rPr>
        <w:drawing>
          <wp:inline distT="0" distB="0" distL="114300" distR="114300">
            <wp:extent cx="5271135" cy="2767330"/>
            <wp:effectExtent l="0" t="0" r="12065" b="1270"/>
            <wp:docPr id="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pic:cNvPicPr>
                      <a:picLocks noChangeAspect="1"/>
                    </pic:cNvPicPr>
                  </pic:nvPicPr>
                  <pic:blipFill>
                    <a:blip r:embed="rId9"/>
                    <a:stretch>
                      <a:fillRect/>
                    </a:stretch>
                  </pic:blipFill>
                  <pic:spPr>
                    <a:xfrm>
                      <a:off x="0" y="0"/>
                      <a:ext cx="5271135" cy="2767330"/>
                    </a:xfrm>
                    <a:prstGeom prst="rect">
                      <a:avLst/>
                    </a:prstGeom>
                    <a:noFill/>
                    <a:ln>
                      <a:noFill/>
                    </a:ln>
                  </pic:spPr>
                </pic:pic>
              </a:graphicData>
            </a:graphic>
          </wp:inline>
        </w:drawing>
      </w:r>
    </w:p>
    <w:p w:rsidR="00F90BF2" w:rsidRDefault="001E6BA7">
      <w:r>
        <w:rPr>
          <w:noProof/>
        </w:rPr>
        <w:lastRenderedPageBreak/>
        <w:drawing>
          <wp:inline distT="0" distB="0" distL="114300" distR="114300">
            <wp:extent cx="5271135" cy="2767330"/>
            <wp:effectExtent l="0" t="0" r="12065" b="1270"/>
            <wp:docPr id="4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
                    <pic:cNvPicPr>
                      <a:picLocks noChangeAspect="1"/>
                    </pic:cNvPicPr>
                  </pic:nvPicPr>
                  <pic:blipFill>
                    <a:blip r:embed="rId10"/>
                    <a:stretch>
                      <a:fillRect/>
                    </a:stretch>
                  </pic:blipFill>
                  <pic:spPr>
                    <a:xfrm>
                      <a:off x="0" y="0"/>
                      <a:ext cx="5271135" cy="2767330"/>
                    </a:xfrm>
                    <a:prstGeom prst="rect">
                      <a:avLst/>
                    </a:prstGeom>
                    <a:noFill/>
                    <a:ln>
                      <a:noFill/>
                    </a:ln>
                  </pic:spPr>
                </pic:pic>
              </a:graphicData>
            </a:graphic>
          </wp:inline>
        </w:drawing>
      </w:r>
    </w:p>
    <w:p w:rsidR="00F90BF2" w:rsidRDefault="001E6BA7">
      <w:r>
        <w:rPr>
          <w:noProof/>
        </w:rPr>
        <w:drawing>
          <wp:inline distT="0" distB="0" distL="114300" distR="114300">
            <wp:extent cx="5271135" cy="2767330"/>
            <wp:effectExtent l="0" t="0" r="12065" b="1270"/>
            <wp:docPr id="5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
                    <pic:cNvPicPr>
                      <a:picLocks noChangeAspect="1"/>
                    </pic:cNvPicPr>
                  </pic:nvPicPr>
                  <pic:blipFill>
                    <a:blip r:embed="rId11"/>
                    <a:stretch>
                      <a:fillRect/>
                    </a:stretch>
                  </pic:blipFill>
                  <pic:spPr>
                    <a:xfrm>
                      <a:off x="0" y="0"/>
                      <a:ext cx="5271135" cy="2767330"/>
                    </a:xfrm>
                    <a:prstGeom prst="rect">
                      <a:avLst/>
                    </a:prstGeom>
                    <a:noFill/>
                    <a:ln>
                      <a:noFill/>
                    </a:ln>
                  </pic:spPr>
                </pic:pic>
              </a:graphicData>
            </a:graphic>
          </wp:inline>
        </w:drawing>
      </w:r>
    </w:p>
    <w:p w:rsidR="00F90BF2" w:rsidRDefault="001E6BA7">
      <w:pPr>
        <w:rPr>
          <w:lang w:eastAsia="zh-Hans"/>
        </w:rPr>
      </w:pPr>
      <w:r>
        <w:rPr>
          <w:noProof/>
        </w:rPr>
        <w:drawing>
          <wp:inline distT="0" distB="0" distL="114300" distR="114300">
            <wp:extent cx="5268595" cy="2761615"/>
            <wp:effectExtent l="0" t="0" r="14605" b="6985"/>
            <wp:docPr id="3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
                    <pic:cNvPicPr>
                      <a:picLocks noChangeAspect="1"/>
                    </pic:cNvPicPr>
                  </pic:nvPicPr>
                  <pic:blipFill>
                    <a:blip r:embed="rId12"/>
                    <a:stretch>
                      <a:fillRect/>
                    </a:stretch>
                  </pic:blipFill>
                  <pic:spPr>
                    <a:xfrm>
                      <a:off x="0" y="0"/>
                      <a:ext cx="5268595" cy="2761615"/>
                    </a:xfrm>
                    <a:prstGeom prst="rect">
                      <a:avLst/>
                    </a:prstGeom>
                    <a:noFill/>
                    <a:ln>
                      <a:noFill/>
                    </a:ln>
                  </pic:spPr>
                </pic:pic>
              </a:graphicData>
            </a:graphic>
          </wp:inline>
        </w:drawing>
      </w:r>
    </w:p>
    <w:p w:rsidR="00162898" w:rsidRDefault="00162898">
      <w:pPr>
        <w:rPr>
          <w:lang w:eastAsia="zh-Hans"/>
        </w:rPr>
      </w:pPr>
    </w:p>
    <w:p w:rsidR="00162898" w:rsidRDefault="00162898">
      <w:pPr>
        <w:rPr>
          <w:rFonts w:hint="eastAsia"/>
          <w:lang w:eastAsia="zh-Hans"/>
        </w:rPr>
      </w:pPr>
      <w:bookmarkStart w:id="0" w:name="_GoBack"/>
      <w:bookmarkEnd w:id="0"/>
    </w:p>
    <w:p w:rsidR="00F90BF2" w:rsidRDefault="001E6BA7">
      <w:pPr>
        <w:numPr>
          <w:ilvl w:val="0"/>
          <w:numId w:val="2"/>
        </w:numPr>
        <w:spacing w:line="360" w:lineRule="auto"/>
        <w:rPr>
          <w:rFonts w:ascii="Times New Roman" w:eastAsia="宋体" w:hAnsi="Times New Roman" w:cs="Times New Roman"/>
          <w:sz w:val="24"/>
        </w:rPr>
      </w:pPr>
      <w:r>
        <w:rPr>
          <w:rFonts w:ascii="Times New Roman" w:hAnsi="Times New Roman" w:cs="Times New Roman" w:hint="eastAsia"/>
          <w:sz w:val="24"/>
          <w:lang w:eastAsia="zh-Hans"/>
        </w:rPr>
        <w:lastRenderedPageBreak/>
        <w:t>图</w:t>
      </w:r>
      <w:r>
        <w:rPr>
          <w:rFonts w:ascii="Times New Roman" w:hAnsi="Times New Roman" w:cs="Times New Roman"/>
          <w:sz w:val="24"/>
          <w:lang w:eastAsia="zh-Hans"/>
        </w:rPr>
        <w:t>1</w:t>
      </w:r>
    </w:p>
    <w:p w:rsidR="00F90BF2" w:rsidRDefault="001E6BA7">
      <w:pPr>
        <w:numPr>
          <w:ilvl w:val="0"/>
          <w:numId w:val="2"/>
        </w:numPr>
        <w:spacing w:line="360" w:lineRule="auto"/>
        <w:rPr>
          <w:rFonts w:ascii="Times New Roman" w:eastAsia="宋体" w:hAnsi="Times New Roman" w:cs="Times New Roman"/>
          <w:sz w:val="24"/>
        </w:rPr>
      </w:pPr>
      <w:r>
        <w:rPr>
          <w:rFonts w:ascii="Times New Roman" w:hAnsi="Times New Roman" w:cs="Times New Roman" w:hint="eastAsia"/>
          <w:sz w:val="24"/>
          <w:lang w:eastAsia="zh-Hans"/>
        </w:rPr>
        <w:t>图</w:t>
      </w:r>
      <w:r>
        <w:rPr>
          <w:rFonts w:ascii="Times New Roman" w:hAnsi="Times New Roman" w:cs="Times New Roman"/>
          <w:sz w:val="24"/>
          <w:lang w:eastAsia="zh-Hans"/>
        </w:rPr>
        <w:t>2</w:t>
      </w:r>
    </w:p>
    <w:p w:rsidR="00F90BF2" w:rsidRDefault="001E6BA7">
      <w:pPr>
        <w:numPr>
          <w:ilvl w:val="0"/>
          <w:numId w:val="2"/>
        </w:numPr>
        <w:spacing w:line="360" w:lineRule="auto"/>
        <w:rPr>
          <w:rFonts w:ascii="Times New Roman" w:eastAsia="宋体" w:hAnsi="Times New Roman" w:cs="Times New Roman"/>
          <w:sz w:val="24"/>
        </w:rPr>
      </w:pPr>
      <w:r>
        <w:rPr>
          <w:rFonts w:ascii="Times New Roman" w:hAnsi="Times New Roman" w:cs="Times New Roman" w:hint="eastAsia"/>
          <w:sz w:val="24"/>
          <w:lang w:eastAsia="zh-Hans"/>
        </w:rPr>
        <w:t>图</w:t>
      </w:r>
      <w:r>
        <w:rPr>
          <w:rFonts w:ascii="Times New Roman" w:hAnsi="Times New Roman" w:cs="Times New Roman"/>
          <w:sz w:val="24"/>
          <w:lang w:eastAsia="zh-Hans"/>
        </w:rPr>
        <w:t>3</w:t>
      </w:r>
    </w:p>
    <w:p w:rsidR="00F90BF2" w:rsidRDefault="001E6BA7">
      <w:pPr>
        <w:numPr>
          <w:ilvl w:val="0"/>
          <w:numId w:val="2"/>
        </w:numPr>
        <w:spacing w:line="360" w:lineRule="auto"/>
        <w:rPr>
          <w:rFonts w:ascii="Times New Roman" w:eastAsia="宋体" w:hAnsi="Times New Roman" w:cs="Times New Roman"/>
          <w:sz w:val="24"/>
        </w:rPr>
      </w:pPr>
      <w:r>
        <w:rPr>
          <w:rFonts w:ascii="Times New Roman" w:hAnsi="Times New Roman" w:cs="Times New Roman" w:hint="eastAsia"/>
          <w:sz w:val="24"/>
          <w:lang w:eastAsia="zh-Hans"/>
        </w:rPr>
        <w:t>图</w:t>
      </w:r>
      <w:r>
        <w:rPr>
          <w:rFonts w:ascii="Times New Roman" w:hAnsi="Times New Roman" w:cs="Times New Roman"/>
          <w:sz w:val="24"/>
          <w:lang w:eastAsia="zh-Hans"/>
        </w:rPr>
        <w:t>4</w:t>
      </w:r>
    </w:p>
    <w:p w:rsidR="00F90BF2" w:rsidRDefault="00F90BF2">
      <w:pPr>
        <w:spacing w:line="360" w:lineRule="auto"/>
        <w:jc w:val="left"/>
        <w:rPr>
          <w:rFonts w:ascii="宋体" w:eastAsia="宋体" w:hAnsi="宋体" w:cs="宋体"/>
          <w:sz w:val="24"/>
        </w:rPr>
      </w:pPr>
    </w:p>
    <w:p w:rsidR="00F90BF2" w:rsidRDefault="001E6BA7">
      <w:pPr>
        <w:pStyle w:val="p0"/>
        <w:autoSpaceDN w:val="0"/>
        <w:spacing w:line="360" w:lineRule="auto"/>
        <w:jc w:val="left"/>
        <w:rPr>
          <w:rFonts w:ascii="宋体" w:hAnsi="宋体" w:cs="宋体"/>
          <w:kern w:val="2"/>
          <w:sz w:val="24"/>
          <w:szCs w:val="24"/>
        </w:rPr>
      </w:pPr>
      <w:r>
        <w:rPr>
          <w:rFonts w:ascii="宋体" w:hAnsi="宋体" w:cs="宋体" w:hint="eastAsia"/>
          <w:sz w:val="24"/>
          <w:szCs w:val="24"/>
        </w:rPr>
        <w:t>48.</w:t>
      </w:r>
      <w:r>
        <w:rPr>
          <w:rFonts w:ascii="宋体" w:hAnsi="宋体" w:cs="宋体" w:hint="eastAsia"/>
          <w:kern w:val="2"/>
          <w:sz w:val="24"/>
          <w:szCs w:val="24"/>
        </w:rPr>
        <w:t>辰星电商公司主要售卖家居类目的产品，自本月以来，该公司的小夜灯销量一直呈现下跌趋势。市场部负责人王瑞为了更好地了解小夜灯链接在本季度的具体表现情况，需要选择合适的检索方式，快速检索到所需信息进行分析并找到问题所在。</w:t>
      </w:r>
    </w:p>
    <w:p w:rsidR="00F90BF2" w:rsidRDefault="001E6BA7">
      <w:pPr>
        <w:pStyle w:val="p0"/>
        <w:autoSpaceDN w:val="0"/>
        <w:spacing w:line="360" w:lineRule="auto"/>
        <w:jc w:val="left"/>
        <w:rPr>
          <w:rFonts w:ascii="宋体" w:hAnsi="宋体" w:cs="宋体"/>
          <w:sz w:val="24"/>
          <w:szCs w:val="24"/>
        </w:rPr>
      </w:pPr>
      <w:r>
        <w:rPr>
          <w:rFonts w:ascii="宋体" w:hAnsi="宋体" w:cs="宋体" w:hint="eastAsia"/>
          <w:sz w:val="24"/>
          <w:szCs w:val="24"/>
        </w:rPr>
        <w:t>（</w:t>
      </w:r>
      <w:r>
        <w:rPr>
          <w:rFonts w:ascii="宋体" w:hAnsi="宋体" w:cs="宋体" w:hint="eastAsia"/>
          <w:sz w:val="24"/>
          <w:szCs w:val="24"/>
        </w:rPr>
        <w:t>1</w:t>
      </w:r>
      <w:r>
        <w:rPr>
          <w:rFonts w:ascii="宋体" w:hAnsi="宋体" w:cs="宋体" w:hint="eastAsia"/>
          <w:sz w:val="24"/>
          <w:szCs w:val="24"/>
        </w:rPr>
        <w:t>）为了保证小夜灯商品信息的专业性、提高小夜灯商品链接的整体质量，王瑞还计划查找相关专业文献为自身小夜灯添加更多专业性的描述信息。他准备借助专业的文献平台，借助分类检索的方式查找相关信息。以下分类检索的类型中，最适合帮助王瑞快速检索到所需文献信息的是（</w:t>
      </w:r>
      <w:r>
        <w:rPr>
          <w:rFonts w:ascii="宋体" w:hAnsi="宋体" w:cs="宋体" w:hint="eastAsia"/>
          <w:sz w:val="24"/>
          <w:szCs w:val="24"/>
        </w:rPr>
        <w:t xml:space="preserve">  </w:t>
      </w:r>
      <w:r>
        <w:rPr>
          <w:rFonts w:ascii="宋体" w:hAnsi="宋体" w:cs="宋体" w:hint="eastAsia"/>
          <w:sz w:val="24"/>
          <w:szCs w:val="24"/>
        </w:rPr>
        <w:t>）。（</w:t>
      </w:r>
      <w:r>
        <w:rPr>
          <w:rFonts w:ascii="宋体" w:hAnsi="宋体" w:cs="宋体" w:hint="eastAsia"/>
          <w:sz w:val="24"/>
          <w:szCs w:val="24"/>
        </w:rPr>
        <w:t>3</w:t>
      </w:r>
      <w:r>
        <w:rPr>
          <w:rFonts w:ascii="宋体" w:hAnsi="宋体" w:cs="宋体" w:hint="eastAsia"/>
          <w:sz w:val="24"/>
          <w:szCs w:val="24"/>
        </w:rPr>
        <w:t>分）</w:t>
      </w:r>
    </w:p>
    <w:p w:rsidR="00F90BF2" w:rsidRDefault="001E6BA7">
      <w:pPr>
        <w:pStyle w:val="p0"/>
        <w:autoSpaceDN w:val="0"/>
        <w:spacing w:line="360" w:lineRule="auto"/>
        <w:ind w:firstLineChars="100" w:firstLine="240"/>
        <w:jc w:val="left"/>
        <w:rPr>
          <w:rFonts w:ascii="宋体" w:hAnsi="宋体" w:cs="宋体"/>
          <w:sz w:val="24"/>
          <w:szCs w:val="24"/>
        </w:rPr>
      </w:pPr>
      <w:r>
        <w:rPr>
          <w:rFonts w:ascii="宋体" w:hAnsi="宋体" w:cs="宋体" w:hint="eastAsia"/>
          <w:sz w:val="24"/>
          <w:szCs w:val="24"/>
        </w:rPr>
        <w:t>A</w:t>
      </w:r>
      <w:r>
        <w:rPr>
          <w:rFonts w:ascii="宋体" w:hAnsi="宋体" w:cs="宋体" w:hint="eastAsia"/>
          <w:sz w:val="24"/>
          <w:szCs w:val="24"/>
        </w:rPr>
        <w:t>、按出版国家进行排列的文献类型</w:t>
      </w:r>
    </w:p>
    <w:p w:rsidR="00F90BF2" w:rsidRDefault="001E6BA7">
      <w:pPr>
        <w:pStyle w:val="p0"/>
        <w:autoSpaceDN w:val="0"/>
        <w:spacing w:line="360" w:lineRule="auto"/>
        <w:ind w:firstLineChars="100" w:firstLine="240"/>
        <w:jc w:val="left"/>
        <w:rPr>
          <w:rFonts w:ascii="宋体" w:hAnsi="宋体" w:cs="宋体"/>
          <w:sz w:val="24"/>
          <w:szCs w:val="24"/>
        </w:rPr>
      </w:pPr>
      <w:r>
        <w:rPr>
          <w:rFonts w:ascii="宋体" w:hAnsi="宋体" w:cs="宋体" w:hint="eastAsia"/>
          <w:sz w:val="24"/>
          <w:szCs w:val="24"/>
        </w:rPr>
        <w:t>B</w:t>
      </w:r>
      <w:r>
        <w:rPr>
          <w:rFonts w:ascii="宋体" w:hAnsi="宋体" w:cs="宋体" w:hint="eastAsia"/>
          <w:sz w:val="24"/>
          <w:szCs w:val="24"/>
        </w:rPr>
        <w:t>、按价格排列的文献类型</w:t>
      </w:r>
    </w:p>
    <w:p w:rsidR="00F90BF2" w:rsidRDefault="001E6BA7">
      <w:pPr>
        <w:pStyle w:val="p0"/>
        <w:autoSpaceDN w:val="0"/>
        <w:spacing w:line="360" w:lineRule="auto"/>
        <w:ind w:firstLineChars="100" w:firstLine="240"/>
        <w:jc w:val="left"/>
        <w:rPr>
          <w:rFonts w:ascii="宋体" w:hAnsi="宋体" w:cs="宋体"/>
          <w:sz w:val="24"/>
          <w:szCs w:val="24"/>
        </w:rPr>
      </w:pPr>
      <w:r>
        <w:rPr>
          <w:rFonts w:ascii="宋体" w:hAnsi="宋体" w:cs="宋体" w:hint="eastAsia"/>
          <w:sz w:val="24"/>
          <w:szCs w:val="24"/>
        </w:rPr>
        <w:t>C</w:t>
      </w:r>
      <w:r>
        <w:rPr>
          <w:rFonts w:ascii="宋体" w:hAnsi="宋体" w:cs="宋体" w:hint="eastAsia"/>
          <w:sz w:val="24"/>
          <w:szCs w:val="24"/>
        </w:rPr>
        <w:t>、按语言进行排列的文献类型</w:t>
      </w:r>
    </w:p>
    <w:p w:rsidR="00F90BF2" w:rsidRDefault="001E6BA7">
      <w:pPr>
        <w:pStyle w:val="p0"/>
        <w:autoSpaceDN w:val="0"/>
        <w:spacing w:line="360" w:lineRule="auto"/>
        <w:ind w:firstLineChars="100" w:firstLine="240"/>
        <w:jc w:val="left"/>
        <w:rPr>
          <w:rFonts w:ascii="宋体" w:hAnsi="宋体" w:cs="宋体"/>
          <w:sz w:val="24"/>
          <w:szCs w:val="24"/>
        </w:rPr>
      </w:pPr>
      <w:r>
        <w:rPr>
          <w:rFonts w:ascii="宋体" w:hAnsi="宋体" w:cs="宋体" w:hint="eastAsia"/>
          <w:sz w:val="24"/>
          <w:szCs w:val="24"/>
        </w:rPr>
        <w:t>D</w:t>
      </w:r>
      <w:r>
        <w:rPr>
          <w:rFonts w:ascii="宋体" w:hAnsi="宋体" w:cs="宋体" w:hint="eastAsia"/>
          <w:sz w:val="24"/>
          <w:szCs w:val="24"/>
        </w:rPr>
        <w:t>、按专业性进行排列的文献类型</w:t>
      </w:r>
    </w:p>
    <w:p w:rsidR="00F90BF2" w:rsidRDefault="001E6BA7">
      <w:pPr>
        <w:pStyle w:val="p0"/>
        <w:autoSpaceDN w:val="0"/>
        <w:spacing w:line="360" w:lineRule="auto"/>
        <w:jc w:val="left"/>
        <w:rPr>
          <w:rFonts w:ascii="宋体" w:hAnsi="宋体" w:cs="宋体"/>
          <w:sz w:val="24"/>
          <w:szCs w:val="24"/>
        </w:rPr>
      </w:pPr>
      <w:r>
        <w:rPr>
          <w:rFonts w:ascii="宋体" w:hAnsi="宋体" w:cs="宋体" w:hint="eastAsia"/>
          <w:sz w:val="24"/>
          <w:szCs w:val="24"/>
        </w:rPr>
        <w:t>（</w:t>
      </w:r>
      <w:r>
        <w:rPr>
          <w:rFonts w:ascii="宋体" w:hAnsi="宋体" w:cs="宋体" w:hint="eastAsia"/>
          <w:sz w:val="24"/>
          <w:szCs w:val="24"/>
        </w:rPr>
        <w:t>2</w:t>
      </w:r>
      <w:r>
        <w:rPr>
          <w:rFonts w:ascii="宋体" w:hAnsi="宋体" w:cs="宋体" w:hint="eastAsia"/>
          <w:sz w:val="24"/>
          <w:szCs w:val="24"/>
        </w:rPr>
        <w:t>）王瑞通过调查发现在同一电商平台内，不同的小</w:t>
      </w:r>
      <w:proofErr w:type="gramStart"/>
      <w:r>
        <w:rPr>
          <w:rFonts w:ascii="宋体" w:hAnsi="宋体" w:cs="宋体" w:hint="eastAsia"/>
          <w:sz w:val="24"/>
          <w:szCs w:val="24"/>
        </w:rPr>
        <w:t>夜灯竞品链接</w:t>
      </w:r>
      <w:proofErr w:type="gramEnd"/>
      <w:r>
        <w:rPr>
          <w:rFonts w:ascii="宋体" w:hAnsi="宋体" w:cs="宋体" w:hint="eastAsia"/>
          <w:sz w:val="24"/>
          <w:szCs w:val="24"/>
        </w:rPr>
        <w:t>在商品名称的编写上各不相同，但是其中某些词汇相较于其他词出</w:t>
      </w:r>
      <w:r>
        <w:rPr>
          <w:rFonts w:ascii="宋体" w:hAnsi="宋体" w:cs="宋体" w:hint="eastAsia"/>
          <w:sz w:val="24"/>
          <w:szCs w:val="24"/>
        </w:rPr>
        <w:t>现频率会比较高。王瑞决定借助第三方信息检索工具，选择（</w:t>
      </w:r>
      <w:r>
        <w:rPr>
          <w:rFonts w:ascii="宋体" w:hAnsi="宋体" w:cs="宋体" w:hint="eastAsia"/>
          <w:sz w:val="24"/>
          <w:szCs w:val="24"/>
        </w:rPr>
        <w:t xml:space="preserve">  </w:t>
      </w:r>
      <w:r>
        <w:rPr>
          <w:rFonts w:ascii="宋体" w:hAnsi="宋体" w:cs="宋体" w:hint="eastAsia"/>
          <w:sz w:val="24"/>
          <w:szCs w:val="24"/>
        </w:rPr>
        <w:t>）的方式，查找</w:t>
      </w:r>
      <w:proofErr w:type="gramStart"/>
      <w:r>
        <w:rPr>
          <w:rFonts w:ascii="宋体" w:hAnsi="宋体" w:cs="宋体" w:hint="eastAsia"/>
          <w:sz w:val="24"/>
          <w:szCs w:val="24"/>
        </w:rPr>
        <w:t>出竞品小</w:t>
      </w:r>
      <w:proofErr w:type="gramEnd"/>
      <w:r>
        <w:rPr>
          <w:rFonts w:ascii="宋体" w:hAnsi="宋体" w:cs="宋体" w:hint="eastAsia"/>
          <w:sz w:val="24"/>
          <w:szCs w:val="24"/>
        </w:rPr>
        <w:t>夜灯中常用的词汇。（</w:t>
      </w:r>
      <w:r>
        <w:rPr>
          <w:rFonts w:ascii="宋体" w:hAnsi="宋体" w:cs="宋体" w:hint="eastAsia"/>
          <w:sz w:val="24"/>
          <w:szCs w:val="24"/>
        </w:rPr>
        <w:t>3</w:t>
      </w:r>
      <w:r>
        <w:rPr>
          <w:rFonts w:ascii="宋体" w:hAnsi="宋体" w:cs="宋体" w:hint="eastAsia"/>
          <w:sz w:val="24"/>
          <w:szCs w:val="24"/>
        </w:rPr>
        <w:t>分）</w:t>
      </w:r>
    </w:p>
    <w:p w:rsidR="00F90BF2" w:rsidRDefault="001E6BA7">
      <w:pPr>
        <w:pStyle w:val="p0"/>
        <w:autoSpaceDN w:val="0"/>
        <w:spacing w:line="360" w:lineRule="auto"/>
        <w:ind w:firstLineChars="100" w:firstLine="240"/>
        <w:jc w:val="left"/>
        <w:rPr>
          <w:rFonts w:ascii="宋体" w:hAnsi="宋体" w:cs="宋体"/>
          <w:sz w:val="24"/>
          <w:szCs w:val="24"/>
        </w:rPr>
      </w:pPr>
      <w:r>
        <w:rPr>
          <w:rFonts w:ascii="宋体" w:hAnsi="宋体" w:cs="宋体" w:hint="eastAsia"/>
          <w:sz w:val="24"/>
          <w:szCs w:val="24"/>
        </w:rPr>
        <w:t>A</w:t>
      </w:r>
      <w:r>
        <w:rPr>
          <w:rFonts w:ascii="宋体" w:hAnsi="宋体" w:cs="宋体" w:hint="eastAsia"/>
          <w:sz w:val="24"/>
          <w:szCs w:val="24"/>
        </w:rPr>
        <w:t>、音频检索</w:t>
      </w:r>
    </w:p>
    <w:p w:rsidR="00F90BF2" w:rsidRDefault="001E6BA7">
      <w:pPr>
        <w:pStyle w:val="p0"/>
        <w:autoSpaceDN w:val="0"/>
        <w:spacing w:line="360" w:lineRule="auto"/>
        <w:ind w:firstLineChars="100" w:firstLine="240"/>
        <w:jc w:val="left"/>
        <w:rPr>
          <w:rFonts w:ascii="宋体" w:hAnsi="宋体" w:cs="宋体"/>
          <w:sz w:val="24"/>
          <w:szCs w:val="24"/>
        </w:rPr>
      </w:pPr>
      <w:r>
        <w:rPr>
          <w:rFonts w:ascii="宋体" w:hAnsi="宋体" w:cs="宋体" w:hint="eastAsia"/>
          <w:sz w:val="24"/>
          <w:szCs w:val="24"/>
        </w:rPr>
        <w:t>B</w:t>
      </w:r>
      <w:r>
        <w:rPr>
          <w:rFonts w:ascii="宋体" w:hAnsi="宋体" w:cs="宋体" w:hint="eastAsia"/>
          <w:sz w:val="24"/>
          <w:szCs w:val="24"/>
        </w:rPr>
        <w:t>、图像检索</w:t>
      </w:r>
    </w:p>
    <w:p w:rsidR="00F90BF2" w:rsidRDefault="001E6BA7">
      <w:pPr>
        <w:pStyle w:val="p0"/>
        <w:autoSpaceDN w:val="0"/>
        <w:spacing w:line="360" w:lineRule="auto"/>
        <w:ind w:firstLineChars="100" w:firstLine="240"/>
        <w:jc w:val="left"/>
        <w:rPr>
          <w:rFonts w:ascii="宋体" w:hAnsi="宋体" w:cs="宋体"/>
          <w:sz w:val="24"/>
          <w:szCs w:val="24"/>
        </w:rPr>
      </w:pPr>
      <w:r>
        <w:rPr>
          <w:rFonts w:ascii="宋体" w:hAnsi="宋体" w:cs="宋体" w:hint="eastAsia"/>
          <w:sz w:val="24"/>
          <w:szCs w:val="24"/>
        </w:rPr>
        <w:t>C</w:t>
      </w:r>
      <w:r>
        <w:rPr>
          <w:rFonts w:ascii="宋体" w:hAnsi="宋体" w:cs="宋体" w:hint="eastAsia"/>
          <w:sz w:val="24"/>
          <w:szCs w:val="24"/>
        </w:rPr>
        <w:t>、关键词检索</w:t>
      </w:r>
    </w:p>
    <w:p w:rsidR="00F90BF2" w:rsidRDefault="001E6BA7">
      <w:pPr>
        <w:pStyle w:val="p0"/>
        <w:autoSpaceDN w:val="0"/>
        <w:spacing w:line="360" w:lineRule="auto"/>
        <w:ind w:firstLineChars="100" w:firstLine="240"/>
        <w:jc w:val="left"/>
        <w:rPr>
          <w:rFonts w:ascii="宋体" w:hAnsi="宋体" w:cs="宋体"/>
          <w:sz w:val="24"/>
          <w:szCs w:val="24"/>
        </w:rPr>
      </w:pPr>
      <w:r>
        <w:rPr>
          <w:rFonts w:ascii="宋体" w:hAnsi="宋体" w:cs="宋体" w:hint="eastAsia"/>
          <w:sz w:val="24"/>
          <w:szCs w:val="24"/>
        </w:rPr>
        <w:t>D</w:t>
      </w:r>
      <w:r>
        <w:rPr>
          <w:rFonts w:ascii="宋体" w:hAnsi="宋体" w:cs="宋体" w:hint="eastAsia"/>
          <w:sz w:val="24"/>
          <w:szCs w:val="24"/>
        </w:rPr>
        <w:t>、引文检索</w:t>
      </w:r>
    </w:p>
    <w:p w:rsidR="00F90BF2" w:rsidRDefault="001E6BA7">
      <w:pPr>
        <w:pStyle w:val="p0"/>
        <w:autoSpaceDN w:val="0"/>
        <w:spacing w:line="360" w:lineRule="auto"/>
        <w:jc w:val="left"/>
        <w:rPr>
          <w:rFonts w:ascii="宋体" w:hAnsi="宋体" w:cs="宋体"/>
          <w:sz w:val="24"/>
          <w:szCs w:val="24"/>
        </w:rPr>
      </w:pPr>
      <w:r>
        <w:rPr>
          <w:rFonts w:ascii="宋体" w:hAnsi="宋体" w:cs="宋体" w:hint="eastAsia"/>
          <w:sz w:val="24"/>
          <w:szCs w:val="24"/>
        </w:rPr>
        <w:t>（</w:t>
      </w:r>
      <w:r>
        <w:rPr>
          <w:rFonts w:ascii="宋体" w:hAnsi="宋体" w:cs="宋体" w:hint="eastAsia"/>
          <w:sz w:val="24"/>
          <w:szCs w:val="24"/>
        </w:rPr>
        <w:t>3</w:t>
      </w:r>
      <w:r>
        <w:rPr>
          <w:rFonts w:ascii="宋体" w:hAnsi="宋体" w:cs="宋体" w:hint="eastAsia"/>
          <w:sz w:val="24"/>
          <w:szCs w:val="24"/>
        </w:rPr>
        <w:t>）带有组装说明视频的商品链接往往整体质量较高，王瑞在进行小</w:t>
      </w:r>
      <w:proofErr w:type="gramStart"/>
      <w:r>
        <w:rPr>
          <w:rFonts w:ascii="宋体" w:hAnsi="宋体" w:cs="宋体" w:hint="eastAsia"/>
          <w:sz w:val="24"/>
          <w:szCs w:val="24"/>
        </w:rPr>
        <w:t>夜灯竞品调研</w:t>
      </w:r>
      <w:proofErr w:type="gramEnd"/>
      <w:r>
        <w:rPr>
          <w:rFonts w:ascii="宋体" w:hAnsi="宋体" w:cs="宋体" w:hint="eastAsia"/>
          <w:sz w:val="24"/>
          <w:szCs w:val="24"/>
        </w:rPr>
        <w:t>时希望通过检索工具筛选出这类高质量的</w:t>
      </w:r>
      <w:proofErr w:type="gramStart"/>
      <w:r>
        <w:rPr>
          <w:rFonts w:ascii="宋体" w:hAnsi="宋体" w:cs="宋体" w:hint="eastAsia"/>
          <w:sz w:val="24"/>
          <w:szCs w:val="24"/>
        </w:rPr>
        <w:t>竞品</w:t>
      </w:r>
      <w:proofErr w:type="gramEnd"/>
      <w:r>
        <w:rPr>
          <w:rFonts w:ascii="宋体" w:hAnsi="宋体" w:cs="宋体" w:hint="eastAsia"/>
          <w:sz w:val="24"/>
          <w:szCs w:val="24"/>
        </w:rPr>
        <w:t>小夜灯的商品链接进行调研。以下检索方式中可以帮助王瑞高效得到此类链接信息的是（</w:t>
      </w:r>
      <w:r>
        <w:rPr>
          <w:rFonts w:ascii="宋体" w:hAnsi="宋体" w:cs="宋体" w:hint="eastAsia"/>
          <w:sz w:val="24"/>
          <w:szCs w:val="24"/>
        </w:rPr>
        <w:t xml:space="preserve">  </w:t>
      </w:r>
      <w:r>
        <w:rPr>
          <w:rFonts w:ascii="宋体" w:hAnsi="宋体" w:cs="宋体" w:hint="eastAsia"/>
          <w:sz w:val="24"/>
          <w:szCs w:val="24"/>
        </w:rPr>
        <w:t>）。（</w:t>
      </w:r>
      <w:r>
        <w:rPr>
          <w:rFonts w:ascii="宋体" w:hAnsi="宋体" w:cs="宋体" w:hint="eastAsia"/>
          <w:sz w:val="24"/>
          <w:szCs w:val="24"/>
        </w:rPr>
        <w:t>4</w:t>
      </w:r>
      <w:r>
        <w:rPr>
          <w:rFonts w:ascii="宋体" w:hAnsi="宋体" w:cs="宋体" w:hint="eastAsia"/>
          <w:sz w:val="24"/>
          <w:szCs w:val="24"/>
        </w:rPr>
        <w:t>分）</w:t>
      </w:r>
    </w:p>
    <w:p w:rsidR="00F90BF2" w:rsidRDefault="001E6BA7">
      <w:pPr>
        <w:pStyle w:val="p0"/>
        <w:autoSpaceDN w:val="0"/>
        <w:spacing w:line="360" w:lineRule="auto"/>
        <w:ind w:firstLineChars="100" w:firstLine="240"/>
        <w:jc w:val="left"/>
        <w:rPr>
          <w:rFonts w:ascii="宋体" w:hAnsi="宋体" w:cs="宋体"/>
          <w:sz w:val="24"/>
          <w:szCs w:val="24"/>
        </w:rPr>
      </w:pPr>
      <w:r>
        <w:rPr>
          <w:rFonts w:ascii="宋体" w:hAnsi="宋体" w:cs="宋体" w:hint="eastAsia"/>
          <w:sz w:val="24"/>
          <w:szCs w:val="24"/>
        </w:rPr>
        <w:t>A</w:t>
      </w:r>
      <w:r>
        <w:rPr>
          <w:rFonts w:ascii="宋体" w:hAnsi="宋体" w:cs="宋体" w:hint="eastAsia"/>
          <w:sz w:val="24"/>
          <w:szCs w:val="24"/>
        </w:rPr>
        <w:t>、关键词检索</w:t>
      </w:r>
    </w:p>
    <w:p w:rsidR="00F90BF2" w:rsidRDefault="001E6BA7">
      <w:pPr>
        <w:pStyle w:val="p0"/>
        <w:autoSpaceDN w:val="0"/>
        <w:spacing w:line="360" w:lineRule="auto"/>
        <w:ind w:firstLineChars="100" w:firstLine="240"/>
        <w:jc w:val="left"/>
        <w:rPr>
          <w:rFonts w:ascii="宋体" w:hAnsi="宋体" w:cs="宋体"/>
          <w:sz w:val="24"/>
          <w:szCs w:val="24"/>
        </w:rPr>
      </w:pPr>
      <w:r>
        <w:rPr>
          <w:rFonts w:ascii="宋体" w:hAnsi="宋体" w:cs="宋体" w:hint="eastAsia"/>
          <w:sz w:val="24"/>
          <w:szCs w:val="24"/>
        </w:rPr>
        <w:lastRenderedPageBreak/>
        <w:t>B</w:t>
      </w:r>
      <w:r>
        <w:rPr>
          <w:rFonts w:ascii="宋体" w:hAnsi="宋体" w:cs="宋体" w:hint="eastAsia"/>
          <w:sz w:val="24"/>
          <w:szCs w:val="24"/>
        </w:rPr>
        <w:t>、事实检索</w:t>
      </w:r>
    </w:p>
    <w:p w:rsidR="00F90BF2" w:rsidRDefault="001E6BA7">
      <w:pPr>
        <w:pStyle w:val="p0"/>
        <w:autoSpaceDN w:val="0"/>
        <w:spacing w:line="360" w:lineRule="auto"/>
        <w:ind w:firstLineChars="100" w:firstLine="240"/>
        <w:jc w:val="left"/>
        <w:rPr>
          <w:rFonts w:ascii="宋体" w:hAnsi="宋体" w:cs="宋体"/>
          <w:sz w:val="24"/>
          <w:szCs w:val="24"/>
        </w:rPr>
      </w:pPr>
      <w:r>
        <w:rPr>
          <w:rFonts w:ascii="宋体" w:hAnsi="宋体" w:cs="宋体" w:hint="eastAsia"/>
          <w:sz w:val="24"/>
          <w:szCs w:val="24"/>
        </w:rPr>
        <w:t>C</w:t>
      </w:r>
      <w:r>
        <w:rPr>
          <w:rFonts w:ascii="宋体" w:hAnsi="宋体" w:cs="宋体" w:hint="eastAsia"/>
          <w:sz w:val="24"/>
          <w:szCs w:val="24"/>
        </w:rPr>
        <w:t>、引文检索</w:t>
      </w:r>
    </w:p>
    <w:p w:rsidR="00F90BF2" w:rsidRDefault="001E6BA7">
      <w:pPr>
        <w:spacing w:line="360" w:lineRule="auto"/>
        <w:ind w:firstLineChars="100" w:firstLine="240"/>
        <w:jc w:val="left"/>
        <w:rPr>
          <w:rFonts w:ascii="宋体" w:eastAsia="宋体" w:hAnsi="宋体" w:cs="宋体"/>
          <w:sz w:val="24"/>
        </w:rPr>
      </w:pPr>
      <w:r>
        <w:rPr>
          <w:rFonts w:ascii="宋体" w:eastAsia="宋体" w:hAnsi="宋体" w:cs="宋体" w:hint="eastAsia"/>
          <w:sz w:val="24"/>
        </w:rPr>
        <w:t>D</w:t>
      </w:r>
      <w:r>
        <w:rPr>
          <w:rFonts w:ascii="宋体" w:eastAsia="宋体" w:hAnsi="宋体" w:cs="宋体" w:hint="eastAsia"/>
          <w:sz w:val="24"/>
        </w:rPr>
        <w:t>、视频检索</w:t>
      </w:r>
    </w:p>
    <w:p w:rsidR="00F90BF2" w:rsidRDefault="001E6BA7">
      <w:pPr>
        <w:rPr>
          <w:rFonts w:ascii="宋体" w:eastAsia="宋体" w:hAnsi="宋体" w:cs="宋体"/>
          <w:kern w:val="0"/>
          <w:sz w:val="24"/>
        </w:rPr>
      </w:pPr>
      <w:r>
        <w:rPr>
          <w:rFonts w:ascii="宋体" w:eastAsia="宋体" w:hAnsi="宋体" w:cs="宋体" w:hint="eastAsia"/>
          <w:sz w:val="24"/>
        </w:rPr>
        <w:t>49.</w:t>
      </w:r>
      <w:r>
        <w:rPr>
          <w:rFonts w:ascii="宋体" w:eastAsia="宋体" w:hAnsi="宋体" w:cs="宋体" w:hint="eastAsia"/>
          <w:kern w:val="0"/>
          <w:sz w:val="24"/>
        </w:rPr>
        <w:t>2023</w:t>
      </w:r>
      <w:r>
        <w:rPr>
          <w:rFonts w:ascii="宋体" w:eastAsia="宋体" w:hAnsi="宋体" w:cs="宋体" w:hint="eastAsia"/>
          <w:kern w:val="0"/>
          <w:sz w:val="24"/>
        </w:rPr>
        <w:t>年</w:t>
      </w:r>
      <w:r>
        <w:rPr>
          <w:rFonts w:ascii="宋体" w:eastAsia="宋体" w:hAnsi="宋体" w:cs="宋体" w:hint="eastAsia"/>
          <w:kern w:val="0"/>
          <w:sz w:val="24"/>
        </w:rPr>
        <w:t xml:space="preserve">6 </w:t>
      </w:r>
      <w:r>
        <w:rPr>
          <w:rFonts w:ascii="宋体" w:eastAsia="宋体" w:hAnsi="宋体" w:cs="宋体" w:hint="eastAsia"/>
          <w:kern w:val="0"/>
          <w:sz w:val="24"/>
        </w:rPr>
        <w:t>月</w:t>
      </w:r>
      <w:r>
        <w:rPr>
          <w:rFonts w:ascii="宋体" w:eastAsia="宋体" w:hAnsi="宋体" w:cs="宋体" w:hint="eastAsia"/>
          <w:kern w:val="0"/>
          <w:sz w:val="24"/>
        </w:rPr>
        <w:t>20</w:t>
      </w:r>
      <w:r>
        <w:rPr>
          <w:rFonts w:ascii="宋体" w:eastAsia="宋体" w:hAnsi="宋体" w:cs="宋体" w:hint="eastAsia"/>
          <w:kern w:val="0"/>
          <w:sz w:val="24"/>
        </w:rPr>
        <w:t>日，办公室李刚报销市场快递运输费，收到运费专用发票。</w:t>
      </w:r>
      <w:r>
        <w:rPr>
          <w:rFonts w:ascii="宋体" w:eastAsia="宋体" w:hAnsi="宋体" w:cs="宋体" w:hint="eastAsia"/>
          <w:kern w:val="0"/>
          <w:sz w:val="24"/>
        </w:rPr>
        <w:t>发票如下</w:t>
      </w:r>
    </w:p>
    <w:p w:rsidR="00F90BF2" w:rsidRDefault="001E6BA7">
      <w:r>
        <w:rPr>
          <w:noProof/>
        </w:rPr>
        <w:drawing>
          <wp:inline distT="0" distB="0" distL="0" distR="0">
            <wp:extent cx="5274310" cy="2765425"/>
            <wp:effectExtent l="0" t="0" r="8890" b="3175"/>
            <wp:docPr id="16109924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992448" name="图片 1"/>
                    <pic:cNvPicPr>
                      <a:picLocks noChangeAspect="1"/>
                    </pic:cNvPicPr>
                  </pic:nvPicPr>
                  <pic:blipFill>
                    <a:blip r:embed="rId13"/>
                    <a:stretch>
                      <a:fillRect/>
                    </a:stretch>
                  </pic:blipFill>
                  <pic:spPr>
                    <a:xfrm>
                      <a:off x="0" y="0"/>
                      <a:ext cx="5274310" cy="2765425"/>
                    </a:xfrm>
                    <a:prstGeom prst="rect">
                      <a:avLst/>
                    </a:prstGeom>
                  </pic:spPr>
                </pic:pic>
              </a:graphicData>
            </a:graphic>
          </wp:inline>
        </w:drawing>
      </w:r>
    </w:p>
    <w:p w:rsidR="00F90BF2" w:rsidRDefault="001E6BA7">
      <w:pPr>
        <w:pStyle w:val="aa"/>
        <w:ind w:firstLineChars="0" w:firstLine="0"/>
        <w:rPr>
          <w:rFonts w:ascii="宋体" w:eastAsia="宋体" w:hAnsi="宋体" w:cs="宋体"/>
          <w:kern w:val="0"/>
          <w:sz w:val="24"/>
        </w:rPr>
      </w:pPr>
      <w:r>
        <w:rPr>
          <w:rFonts w:ascii="宋体" w:eastAsia="宋体" w:hAnsi="宋体" w:cs="宋体" w:hint="eastAsia"/>
          <w:kern w:val="0"/>
          <w:sz w:val="24"/>
        </w:rPr>
        <w:t>（</w:t>
      </w:r>
      <w:r>
        <w:rPr>
          <w:rFonts w:ascii="宋体" w:eastAsia="宋体" w:hAnsi="宋体" w:cs="宋体" w:hint="eastAsia"/>
          <w:kern w:val="0"/>
          <w:sz w:val="24"/>
        </w:rPr>
        <w:t>1</w:t>
      </w:r>
      <w:r>
        <w:rPr>
          <w:rFonts w:ascii="宋体" w:eastAsia="宋体" w:hAnsi="宋体" w:cs="宋体" w:hint="eastAsia"/>
          <w:kern w:val="0"/>
          <w:sz w:val="24"/>
        </w:rPr>
        <w:t>）请以核算会计李民的身份，对发票进行审核，此发票是否合规定。（</w:t>
      </w:r>
      <w:r>
        <w:rPr>
          <w:rFonts w:ascii="宋体" w:eastAsia="宋体" w:hAnsi="宋体" w:cs="宋体" w:hint="eastAsia"/>
          <w:kern w:val="0"/>
          <w:sz w:val="24"/>
        </w:rPr>
        <w:t xml:space="preserve">  </w:t>
      </w:r>
      <w:r>
        <w:rPr>
          <w:rFonts w:ascii="宋体" w:eastAsia="宋体" w:hAnsi="宋体" w:cs="宋体" w:hint="eastAsia"/>
          <w:kern w:val="0"/>
          <w:sz w:val="24"/>
        </w:rPr>
        <w:t>）</w:t>
      </w:r>
      <w:r>
        <w:rPr>
          <w:rFonts w:ascii="宋体" w:hAnsi="宋体" w:cs="宋体" w:hint="eastAsia"/>
          <w:sz w:val="24"/>
        </w:rPr>
        <w:t>（</w:t>
      </w:r>
      <w:r>
        <w:rPr>
          <w:rFonts w:ascii="宋体" w:hAnsi="宋体" w:cs="宋体" w:hint="eastAsia"/>
          <w:sz w:val="24"/>
        </w:rPr>
        <w:t>3</w:t>
      </w:r>
      <w:r>
        <w:rPr>
          <w:rFonts w:ascii="宋体" w:hAnsi="宋体" w:cs="宋体" w:hint="eastAsia"/>
          <w:sz w:val="24"/>
        </w:rPr>
        <w:t>分）</w:t>
      </w:r>
    </w:p>
    <w:p w:rsidR="00F90BF2" w:rsidRDefault="001E6BA7">
      <w:pPr>
        <w:pStyle w:val="p0"/>
        <w:autoSpaceDN w:val="0"/>
        <w:spacing w:line="360" w:lineRule="auto"/>
        <w:ind w:firstLineChars="100" w:firstLine="240"/>
        <w:jc w:val="left"/>
        <w:rPr>
          <w:rFonts w:ascii="宋体" w:hAnsi="宋体" w:cs="宋体"/>
          <w:sz w:val="24"/>
          <w:szCs w:val="24"/>
        </w:rPr>
      </w:pPr>
      <w:r>
        <w:rPr>
          <w:rFonts w:ascii="宋体" w:hAnsi="宋体" w:cs="宋体" w:hint="eastAsia"/>
          <w:sz w:val="24"/>
          <w:szCs w:val="24"/>
        </w:rPr>
        <w:t>A</w:t>
      </w:r>
      <w:r>
        <w:rPr>
          <w:rFonts w:ascii="宋体" w:hAnsi="宋体" w:cs="宋体" w:hint="eastAsia"/>
          <w:sz w:val="24"/>
          <w:szCs w:val="24"/>
        </w:rPr>
        <w:t>、合</w:t>
      </w:r>
      <w:proofErr w:type="gramStart"/>
      <w:r>
        <w:rPr>
          <w:rFonts w:ascii="宋体" w:hAnsi="宋体" w:cs="宋体" w:hint="eastAsia"/>
          <w:sz w:val="24"/>
          <w:szCs w:val="24"/>
        </w:rPr>
        <w:t>规</w:t>
      </w:r>
      <w:proofErr w:type="gramEnd"/>
    </w:p>
    <w:p w:rsidR="00F90BF2" w:rsidRDefault="001E6BA7">
      <w:pPr>
        <w:pStyle w:val="p0"/>
        <w:autoSpaceDN w:val="0"/>
        <w:spacing w:line="360" w:lineRule="auto"/>
        <w:ind w:firstLineChars="100" w:firstLine="240"/>
        <w:jc w:val="left"/>
        <w:rPr>
          <w:rFonts w:ascii="宋体" w:hAnsi="宋体" w:cs="宋体"/>
          <w:sz w:val="24"/>
          <w:szCs w:val="24"/>
        </w:rPr>
      </w:pPr>
      <w:r>
        <w:rPr>
          <w:rFonts w:ascii="宋体" w:hAnsi="宋体" w:cs="宋体" w:hint="eastAsia"/>
          <w:sz w:val="24"/>
          <w:szCs w:val="24"/>
        </w:rPr>
        <w:t>B</w:t>
      </w:r>
      <w:r>
        <w:rPr>
          <w:rFonts w:ascii="宋体" w:hAnsi="宋体" w:cs="宋体" w:hint="eastAsia"/>
          <w:sz w:val="24"/>
          <w:szCs w:val="24"/>
        </w:rPr>
        <w:t>、不合</w:t>
      </w:r>
      <w:proofErr w:type="gramStart"/>
      <w:r>
        <w:rPr>
          <w:rFonts w:ascii="宋体" w:hAnsi="宋体" w:cs="宋体" w:hint="eastAsia"/>
          <w:sz w:val="24"/>
          <w:szCs w:val="24"/>
        </w:rPr>
        <w:t>规</w:t>
      </w:r>
      <w:proofErr w:type="gramEnd"/>
    </w:p>
    <w:p w:rsidR="00F90BF2" w:rsidRDefault="001E6BA7">
      <w:pPr>
        <w:pStyle w:val="aa"/>
        <w:ind w:firstLineChars="0" w:firstLine="0"/>
        <w:rPr>
          <w:rFonts w:ascii="宋体" w:eastAsia="宋体" w:hAnsi="宋体" w:cs="宋体"/>
          <w:kern w:val="0"/>
          <w:sz w:val="24"/>
        </w:rPr>
      </w:pPr>
      <w:r>
        <w:rPr>
          <w:rFonts w:ascii="宋体" w:eastAsia="宋体" w:hAnsi="宋体" w:cs="宋体" w:hint="eastAsia"/>
          <w:kern w:val="0"/>
          <w:sz w:val="24"/>
        </w:rPr>
        <w:t>（</w:t>
      </w:r>
      <w:r>
        <w:rPr>
          <w:rFonts w:ascii="宋体" w:eastAsia="宋体" w:hAnsi="宋体" w:cs="宋体" w:hint="eastAsia"/>
          <w:kern w:val="0"/>
          <w:sz w:val="24"/>
        </w:rPr>
        <w:t>2</w:t>
      </w:r>
      <w:r>
        <w:rPr>
          <w:rFonts w:ascii="宋体" w:eastAsia="宋体" w:hAnsi="宋体" w:cs="宋体" w:hint="eastAsia"/>
          <w:kern w:val="0"/>
          <w:sz w:val="24"/>
        </w:rPr>
        <w:t>）此发票的错误之处是。（</w:t>
      </w:r>
      <w:r>
        <w:rPr>
          <w:rFonts w:ascii="宋体" w:eastAsia="宋体" w:hAnsi="宋体" w:cs="宋体" w:hint="eastAsia"/>
          <w:kern w:val="0"/>
          <w:sz w:val="24"/>
        </w:rPr>
        <w:t xml:space="preserve">  </w:t>
      </w:r>
      <w:r>
        <w:rPr>
          <w:rFonts w:ascii="宋体" w:eastAsia="宋体" w:hAnsi="宋体" w:cs="宋体" w:hint="eastAsia"/>
          <w:kern w:val="0"/>
          <w:sz w:val="24"/>
        </w:rPr>
        <w:t>）</w:t>
      </w:r>
      <w:r>
        <w:rPr>
          <w:rFonts w:ascii="宋体" w:hAnsi="宋体" w:cs="宋体" w:hint="eastAsia"/>
          <w:sz w:val="24"/>
        </w:rPr>
        <w:t>（</w:t>
      </w:r>
      <w:r>
        <w:rPr>
          <w:rFonts w:ascii="宋体" w:hAnsi="宋体" w:cs="宋体" w:hint="eastAsia"/>
          <w:sz w:val="24"/>
        </w:rPr>
        <w:t>3</w:t>
      </w:r>
      <w:r>
        <w:rPr>
          <w:rFonts w:ascii="宋体" w:hAnsi="宋体" w:cs="宋体" w:hint="eastAsia"/>
          <w:sz w:val="24"/>
        </w:rPr>
        <w:t>分）</w:t>
      </w:r>
    </w:p>
    <w:p w:rsidR="00F90BF2" w:rsidRDefault="001E6BA7">
      <w:pPr>
        <w:pStyle w:val="p0"/>
        <w:autoSpaceDN w:val="0"/>
        <w:spacing w:line="360" w:lineRule="auto"/>
        <w:ind w:firstLineChars="100" w:firstLine="240"/>
        <w:jc w:val="left"/>
        <w:rPr>
          <w:rFonts w:ascii="宋体" w:hAnsi="宋体" w:cs="宋体"/>
          <w:sz w:val="24"/>
          <w:szCs w:val="24"/>
        </w:rPr>
      </w:pPr>
      <w:r>
        <w:rPr>
          <w:rFonts w:ascii="宋体" w:hAnsi="宋体" w:cs="宋体" w:hint="eastAsia"/>
          <w:sz w:val="24"/>
          <w:szCs w:val="24"/>
        </w:rPr>
        <w:t>A</w:t>
      </w:r>
      <w:r>
        <w:rPr>
          <w:rFonts w:ascii="宋体" w:hAnsi="宋体" w:cs="宋体" w:hint="eastAsia"/>
          <w:sz w:val="24"/>
          <w:szCs w:val="24"/>
        </w:rPr>
        <w:t>、日期错误</w:t>
      </w:r>
    </w:p>
    <w:p w:rsidR="00F90BF2" w:rsidRDefault="001E6BA7">
      <w:pPr>
        <w:pStyle w:val="p0"/>
        <w:autoSpaceDN w:val="0"/>
        <w:spacing w:line="360" w:lineRule="auto"/>
        <w:ind w:firstLineChars="100" w:firstLine="240"/>
        <w:jc w:val="left"/>
        <w:rPr>
          <w:rFonts w:ascii="宋体" w:hAnsi="宋体" w:cs="宋体"/>
          <w:sz w:val="24"/>
          <w:szCs w:val="24"/>
        </w:rPr>
      </w:pPr>
      <w:r>
        <w:rPr>
          <w:rFonts w:ascii="宋体" w:hAnsi="宋体" w:cs="宋体" w:hint="eastAsia"/>
          <w:sz w:val="24"/>
          <w:szCs w:val="24"/>
        </w:rPr>
        <w:t>B</w:t>
      </w:r>
      <w:r>
        <w:rPr>
          <w:rFonts w:ascii="宋体" w:hAnsi="宋体" w:cs="宋体" w:hint="eastAsia"/>
          <w:sz w:val="24"/>
          <w:szCs w:val="24"/>
        </w:rPr>
        <w:t>、税率错误</w:t>
      </w:r>
    </w:p>
    <w:p w:rsidR="00F90BF2" w:rsidRDefault="001E6BA7">
      <w:pPr>
        <w:pStyle w:val="p0"/>
        <w:autoSpaceDN w:val="0"/>
        <w:spacing w:line="360" w:lineRule="auto"/>
        <w:ind w:firstLineChars="100" w:firstLine="240"/>
        <w:jc w:val="left"/>
        <w:rPr>
          <w:rFonts w:ascii="宋体" w:hAnsi="宋体" w:cs="宋体"/>
          <w:sz w:val="24"/>
          <w:szCs w:val="24"/>
        </w:rPr>
      </w:pPr>
      <w:r>
        <w:rPr>
          <w:rFonts w:ascii="宋体" w:hAnsi="宋体" w:cs="宋体" w:hint="eastAsia"/>
          <w:sz w:val="24"/>
          <w:szCs w:val="24"/>
        </w:rPr>
        <w:t>C</w:t>
      </w:r>
      <w:r>
        <w:rPr>
          <w:rFonts w:ascii="宋体" w:hAnsi="宋体" w:cs="宋体" w:hint="eastAsia"/>
          <w:sz w:val="24"/>
          <w:szCs w:val="24"/>
        </w:rPr>
        <w:t>、税收分类代码错误</w:t>
      </w:r>
    </w:p>
    <w:p w:rsidR="00F90BF2" w:rsidRDefault="001E6BA7">
      <w:pPr>
        <w:pStyle w:val="p0"/>
        <w:autoSpaceDN w:val="0"/>
        <w:spacing w:line="360" w:lineRule="auto"/>
        <w:ind w:firstLineChars="100" w:firstLine="240"/>
        <w:jc w:val="left"/>
        <w:rPr>
          <w:rFonts w:ascii="宋体" w:hAnsi="宋体" w:cs="宋体"/>
          <w:sz w:val="24"/>
          <w:szCs w:val="24"/>
        </w:rPr>
      </w:pPr>
      <w:r>
        <w:rPr>
          <w:rFonts w:ascii="宋体" w:hAnsi="宋体" w:cs="宋体" w:hint="eastAsia"/>
          <w:sz w:val="24"/>
          <w:szCs w:val="24"/>
        </w:rPr>
        <w:t>D</w:t>
      </w:r>
      <w:r>
        <w:rPr>
          <w:rFonts w:ascii="宋体" w:hAnsi="宋体" w:cs="宋体" w:hint="eastAsia"/>
          <w:sz w:val="24"/>
          <w:szCs w:val="24"/>
        </w:rPr>
        <w:t>、应税劳务名称错误</w:t>
      </w:r>
    </w:p>
    <w:p w:rsidR="00F90BF2" w:rsidRDefault="001E6BA7">
      <w:pPr>
        <w:pStyle w:val="aa"/>
        <w:ind w:firstLineChars="0" w:firstLine="0"/>
        <w:rPr>
          <w:rFonts w:ascii="宋体" w:eastAsia="宋体" w:hAnsi="宋体" w:cs="宋体"/>
          <w:kern w:val="0"/>
          <w:sz w:val="24"/>
        </w:rPr>
      </w:pPr>
      <w:r>
        <w:rPr>
          <w:rFonts w:ascii="宋体" w:eastAsia="宋体" w:hAnsi="宋体" w:cs="宋体" w:hint="eastAsia"/>
          <w:kern w:val="0"/>
          <w:sz w:val="24"/>
        </w:rPr>
        <w:t>（</w:t>
      </w:r>
      <w:r>
        <w:rPr>
          <w:rFonts w:ascii="宋体" w:eastAsia="宋体" w:hAnsi="宋体" w:cs="宋体" w:hint="eastAsia"/>
          <w:kern w:val="0"/>
          <w:sz w:val="24"/>
        </w:rPr>
        <w:t>3</w:t>
      </w:r>
      <w:r>
        <w:rPr>
          <w:rFonts w:ascii="宋体" w:eastAsia="宋体" w:hAnsi="宋体" w:cs="宋体" w:hint="eastAsia"/>
          <w:kern w:val="0"/>
          <w:sz w:val="24"/>
        </w:rPr>
        <w:t>）合理的处理方法是。（</w:t>
      </w:r>
      <w:r>
        <w:rPr>
          <w:rFonts w:ascii="宋体" w:eastAsia="宋体" w:hAnsi="宋体" w:cs="宋体" w:hint="eastAsia"/>
          <w:kern w:val="0"/>
          <w:sz w:val="24"/>
        </w:rPr>
        <w:t xml:space="preserve">  </w:t>
      </w:r>
      <w:r>
        <w:rPr>
          <w:rFonts w:ascii="宋体" w:eastAsia="宋体" w:hAnsi="宋体" w:cs="宋体" w:hint="eastAsia"/>
          <w:kern w:val="0"/>
          <w:sz w:val="24"/>
        </w:rPr>
        <w:t>）</w:t>
      </w:r>
      <w:r>
        <w:rPr>
          <w:rFonts w:ascii="宋体" w:hAnsi="宋体" w:cs="宋体" w:hint="eastAsia"/>
          <w:sz w:val="24"/>
        </w:rPr>
        <w:t>（</w:t>
      </w:r>
      <w:r>
        <w:rPr>
          <w:rFonts w:ascii="宋体" w:hAnsi="宋体" w:cs="宋体" w:hint="eastAsia"/>
          <w:sz w:val="24"/>
        </w:rPr>
        <w:t>4</w:t>
      </w:r>
      <w:r>
        <w:rPr>
          <w:rFonts w:ascii="宋体" w:hAnsi="宋体" w:cs="宋体" w:hint="eastAsia"/>
          <w:sz w:val="24"/>
        </w:rPr>
        <w:t>分）</w:t>
      </w:r>
    </w:p>
    <w:p w:rsidR="00F90BF2" w:rsidRDefault="001E6BA7">
      <w:pPr>
        <w:pStyle w:val="p0"/>
        <w:autoSpaceDN w:val="0"/>
        <w:spacing w:line="360" w:lineRule="auto"/>
        <w:ind w:firstLineChars="100" w:firstLine="240"/>
        <w:jc w:val="left"/>
        <w:rPr>
          <w:rFonts w:ascii="宋体" w:hAnsi="宋体" w:cs="宋体"/>
          <w:sz w:val="24"/>
          <w:szCs w:val="24"/>
        </w:rPr>
      </w:pPr>
      <w:r>
        <w:rPr>
          <w:rFonts w:ascii="宋体" w:hAnsi="宋体" w:cs="宋体" w:hint="eastAsia"/>
          <w:sz w:val="24"/>
          <w:szCs w:val="24"/>
        </w:rPr>
        <w:t>A</w:t>
      </w:r>
      <w:r>
        <w:rPr>
          <w:rFonts w:ascii="宋体" w:hAnsi="宋体" w:cs="宋体" w:hint="eastAsia"/>
          <w:sz w:val="24"/>
          <w:szCs w:val="24"/>
        </w:rPr>
        <w:t>、可以账务处理</w:t>
      </w:r>
    </w:p>
    <w:p w:rsidR="00F90BF2" w:rsidRDefault="001E6BA7">
      <w:pPr>
        <w:pStyle w:val="p0"/>
        <w:autoSpaceDN w:val="0"/>
        <w:spacing w:line="360" w:lineRule="auto"/>
        <w:ind w:firstLineChars="100" w:firstLine="240"/>
        <w:jc w:val="left"/>
        <w:rPr>
          <w:rFonts w:ascii="宋体" w:hAnsi="宋体" w:cs="宋体"/>
          <w:sz w:val="24"/>
          <w:szCs w:val="24"/>
        </w:rPr>
      </w:pPr>
      <w:r>
        <w:rPr>
          <w:rFonts w:ascii="宋体" w:hAnsi="宋体" w:cs="宋体" w:hint="eastAsia"/>
          <w:sz w:val="24"/>
          <w:szCs w:val="24"/>
        </w:rPr>
        <w:t>B</w:t>
      </w:r>
      <w:r>
        <w:rPr>
          <w:rFonts w:ascii="宋体" w:hAnsi="宋体" w:cs="宋体" w:hint="eastAsia"/>
          <w:sz w:val="24"/>
          <w:szCs w:val="24"/>
        </w:rPr>
        <w:t>、要求对方开具红字发票</w:t>
      </w:r>
    </w:p>
    <w:p w:rsidR="00F90BF2" w:rsidRDefault="001E6BA7">
      <w:pPr>
        <w:pStyle w:val="p0"/>
        <w:autoSpaceDN w:val="0"/>
        <w:spacing w:line="360" w:lineRule="auto"/>
        <w:ind w:firstLineChars="100" w:firstLine="240"/>
        <w:jc w:val="left"/>
        <w:rPr>
          <w:rFonts w:ascii="宋体" w:hAnsi="宋体" w:cs="宋体"/>
          <w:sz w:val="24"/>
          <w:szCs w:val="24"/>
        </w:rPr>
      </w:pPr>
      <w:r>
        <w:rPr>
          <w:rFonts w:ascii="宋体" w:hAnsi="宋体" w:cs="宋体" w:hint="eastAsia"/>
          <w:sz w:val="24"/>
          <w:szCs w:val="24"/>
        </w:rPr>
        <w:t>C</w:t>
      </w:r>
      <w:r>
        <w:rPr>
          <w:rFonts w:ascii="宋体" w:hAnsi="宋体" w:cs="宋体" w:hint="eastAsia"/>
          <w:sz w:val="24"/>
          <w:szCs w:val="24"/>
        </w:rPr>
        <w:t>、退回要求对方重开</w:t>
      </w:r>
    </w:p>
    <w:p w:rsidR="00F90BF2" w:rsidRDefault="001E6BA7">
      <w:pPr>
        <w:pStyle w:val="p0"/>
        <w:autoSpaceDN w:val="0"/>
        <w:spacing w:line="360" w:lineRule="auto"/>
        <w:ind w:firstLineChars="100" w:firstLine="240"/>
        <w:jc w:val="left"/>
        <w:rPr>
          <w:rFonts w:ascii="宋体" w:hAnsi="宋体" w:cs="宋体"/>
          <w:sz w:val="24"/>
          <w:szCs w:val="24"/>
        </w:rPr>
      </w:pPr>
      <w:r>
        <w:rPr>
          <w:rFonts w:ascii="宋体" w:hAnsi="宋体" w:cs="宋体" w:hint="eastAsia"/>
          <w:sz w:val="24"/>
          <w:szCs w:val="24"/>
        </w:rPr>
        <w:t>D</w:t>
      </w:r>
      <w:r>
        <w:rPr>
          <w:rFonts w:ascii="宋体" w:hAnsi="宋体" w:cs="宋体" w:hint="eastAsia"/>
          <w:sz w:val="24"/>
          <w:szCs w:val="24"/>
        </w:rPr>
        <w:t>、不抵扣税处理</w:t>
      </w:r>
    </w:p>
    <w:p w:rsidR="00F90BF2" w:rsidRDefault="001E6BA7">
      <w:pPr>
        <w:spacing w:line="360" w:lineRule="auto"/>
        <w:jc w:val="left"/>
        <w:rPr>
          <w:rFonts w:ascii="宋体" w:eastAsia="宋体" w:hAnsi="宋体" w:cs="宋体"/>
          <w:b/>
          <w:bCs/>
          <w:sz w:val="24"/>
        </w:rPr>
      </w:pPr>
      <w:r>
        <w:rPr>
          <w:rFonts w:ascii="宋体" w:eastAsia="宋体" w:hAnsi="宋体" w:cs="宋体" w:hint="eastAsia"/>
          <w:b/>
          <w:bCs/>
          <w:sz w:val="24"/>
        </w:rPr>
        <w:t>五、模拟实操题（第</w:t>
      </w:r>
      <w:r>
        <w:rPr>
          <w:rFonts w:ascii="宋体" w:eastAsia="宋体" w:hAnsi="宋体" w:cs="宋体" w:hint="eastAsia"/>
          <w:b/>
          <w:bCs/>
          <w:sz w:val="24"/>
        </w:rPr>
        <w:t>50</w:t>
      </w:r>
      <w:r>
        <w:rPr>
          <w:rFonts w:ascii="宋体" w:eastAsia="宋体" w:hAnsi="宋体" w:cs="宋体" w:hint="eastAsia"/>
          <w:b/>
          <w:bCs/>
          <w:sz w:val="24"/>
        </w:rPr>
        <w:t>题</w:t>
      </w:r>
      <w:r>
        <w:rPr>
          <w:rFonts w:ascii="微软雅黑" w:eastAsia="微软雅黑" w:hAnsi="微软雅黑" w:cs="微软雅黑" w:hint="eastAsia"/>
          <w:b/>
          <w:bCs/>
          <w:sz w:val="24"/>
        </w:rPr>
        <w:t>~</w:t>
      </w:r>
      <w:r>
        <w:rPr>
          <w:rFonts w:ascii="宋体" w:eastAsia="宋体" w:hAnsi="宋体" w:cs="宋体" w:hint="eastAsia"/>
          <w:b/>
          <w:bCs/>
          <w:sz w:val="24"/>
        </w:rPr>
        <w:t>53</w:t>
      </w:r>
      <w:r>
        <w:rPr>
          <w:rFonts w:ascii="宋体" w:eastAsia="宋体" w:hAnsi="宋体" w:cs="宋体" w:hint="eastAsia"/>
          <w:b/>
          <w:bCs/>
          <w:sz w:val="24"/>
        </w:rPr>
        <w:t>题。每题</w:t>
      </w:r>
      <w:r>
        <w:rPr>
          <w:rFonts w:ascii="宋体" w:eastAsia="宋体" w:hAnsi="宋体" w:cs="宋体" w:hint="eastAsia"/>
          <w:b/>
          <w:bCs/>
          <w:sz w:val="24"/>
        </w:rPr>
        <w:t>10</w:t>
      </w:r>
      <w:r>
        <w:rPr>
          <w:rFonts w:ascii="宋体" w:eastAsia="宋体" w:hAnsi="宋体" w:cs="宋体" w:hint="eastAsia"/>
          <w:b/>
          <w:bCs/>
          <w:sz w:val="24"/>
        </w:rPr>
        <w:t>分，满分</w:t>
      </w:r>
      <w:r>
        <w:rPr>
          <w:rFonts w:ascii="宋体" w:eastAsia="宋体" w:hAnsi="宋体" w:cs="宋体" w:hint="eastAsia"/>
          <w:b/>
          <w:bCs/>
          <w:sz w:val="24"/>
        </w:rPr>
        <w:t>40</w:t>
      </w:r>
      <w:r>
        <w:rPr>
          <w:rFonts w:ascii="宋体" w:eastAsia="宋体" w:hAnsi="宋体" w:cs="宋体" w:hint="eastAsia"/>
          <w:b/>
          <w:bCs/>
          <w:sz w:val="24"/>
        </w:rPr>
        <w:t>分）</w:t>
      </w:r>
    </w:p>
    <w:p w:rsidR="00F90BF2" w:rsidRDefault="001E6BA7">
      <w:pPr>
        <w:pStyle w:val="p0"/>
        <w:autoSpaceDN w:val="0"/>
        <w:spacing w:line="360" w:lineRule="auto"/>
        <w:jc w:val="left"/>
        <w:rPr>
          <w:rFonts w:ascii="宋体" w:hAnsi="宋体" w:cs="宋体"/>
          <w:sz w:val="24"/>
          <w:szCs w:val="24"/>
        </w:rPr>
      </w:pPr>
      <w:r>
        <w:rPr>
          <w:rFonts w:ascii="宋体" w:hAnsi="宋体" w:cs="宋体" w:hint="eastAsia"/>
          <w:sz w:val="24"/>
          <w:szCs w:val="24"/>
        </w:rPr>
        <w:t>50.</w:t>
      </w:r>
      <w:r>
        <w:rPr>
          <w:rFonts w:ascii="宋体" w:hAnsi="宋体" w:cs="宋体"/>
          <w:sz w:val="24"/>
          <w:szCs w:val="24"/>
        </w:rPr>
        <w:t>北京新海箱包生产有限责任公司为增值税一般纳税人。</w:t>
      </w:r>
      <w:r>
        <w:rPr>
          <w:rFonts w:ascii="宋体" w:hAnsi="宋体" w:cs="宋体" w:hint="eastAsia"/>
          <w:sz w:val="24"/>
          <w:szCs w:val="24"/>
        </w:rPr>
        <w:t>以下</w:t>
      </w:r>
      <w:r>
        <w:rPr>
          <w:rFonts w:ascii="宋体" w:hAnsi="宋体" w:cs="宋体"/>
          <w:sz w:val="24"/>
          <w:szCs w:val="24"/>
        </w:rPr>
        <w:t>业务均按一般计税方法计税</w:t>
      </w:r>
      <w:r>
        <w:rPr>
          <w:rFonts w:ascii="宋体" w:hAnsi="宋体" w:cs="宋体" w:hint="eastAsia"/>
          <w:sz w:val="24"/>
          <w:szCs w:val="24"/>
        </w:rPr>
        <w:t>，且</w:t>
      </w:r>
      <w:r>
        <w:rPr>
          <w:rFonts w:ascii="宋体" w:hAnsi="宋体" w:cs="宋体"/>
          <w:sz w:val="24"/>
          <w:szCs w:val="24"/>
        </w:rPr>
        <w:t>上期留抵税额为</w:t>
      </w:r>
      <w:r>
        <w:rPr>
          <w:rFonts w:ascii="宋体" w:hAnsi="宋体" w:cs="宋体" w:hint="eastAsia"/>
          <w:sz w:val="24"/>
          <w:szCs w:val="24"/>
        </w:rPr>
        <w:t>0</w:t>
      </w:r>
      <w:r>
        <w:rPr>
          <w:rFonts w:ascii="宋体" w:hAnsi="宋体" w:cs="宋体"/>
          <w:sz w:val="24"/>
          <w:szCs w:val="24"/>
        </w:rPr>
        <w:t>。</w:t>
      </w:r>
      <w:r>
        <w:rPr>
          <w:rFonts w:ascii="宋体" w:hAnsi="宋体" w:cs="宋体"/>
          <w:sz w:val="24"/>
          <w:szCs w:val="24"/>
        </w:rPr>
        <w:t>2019</w:t>
      </w:r>
      <w:r>
        <w:rPr>
          <w:rFonts w:ascii="宋体" w:hAnsi="宋体" w:cs="宋体"/>
          <w:sz w:val="24"/>
          <w:szCs w:val="24"/>
        </w:rPr>
        <w:t>年</w:t>
      </w:r>
      <w:r>
        <w:rPr>
          <w:rFonts w:ascii="宋体" w:hAnsi="宋体" w:cs="宋体"/>
          <w:sz w:val="24"/>
          <w:szCs w:val="24"/>
        </w:rPr>
        <w:t>4</w:t>
      </w:r>
      <w:r>
        <w:rPr>
          <w:rFonts w:ascii="宋体" w:hAnsi="宋体" w:cs="宋体"/>
          <w:sz w:val="24"/>
          <w:szCs w:val="24"/>
        </w:rPr>
        <w:t>月发生如下业务：</w:t>
      </w:r>
    </w:p>
    <w:p w:rsidR="00F90BF2" w:rsidRDefault="001E6BA7">
      <w:pPr>
        <w:pStyle w:val="p0"/>
        <w:autoSpaceDN w:val="0"/>
        <w:spacing w:line="360" w:lineRule="auto"/>
        <w:jc w:val="left"/>
        <w:rPr>
          <w:rFonts w:ascii="宋体" w:hAnsi="宋体" w:cs="宋体"/>
          <w:sz w:val="24"/>
          <w:szCs w:val="24"/>
        </w:rPr>
      </w:pPr>
      <w:r>
        <w:rPr>
          <w:rFonts w:ascii="宋体" w:hAnsi="宋体" w:cs="宋体" w:hint="eastAsia"/>
          <w:sz w:val="24"/>
          <w:szCs w:val="24"/>
        </w:rPr>
        <w:lastRenderedPageBreak/>
        <w:t>（</w:t>
      </w:r>
      <w:r>
        <w:rPr>
          <w:rFonts w:ascii="宋体" w:hAnsi="宋体" w:cs="宋体" w:hint="eastAsia"/>
          <w:sz w:val="24"/>
          <w:szCs w:val="24"/>
        </w:rPr>
        <w:t>1</w:t>
      </w:r>
      <w:r>
        <w:rPr>
          <w:rFonts w:ascii="宋体" w:hAnsi="宋体" w:cs="宋体" w:hint="eastAsia"/>
          <w:sz w:val="24"/>
          <w:szCs w:val="24"/>
        </w:rPr>
        <w:t>）</w:t>
      </w:r>
      <w:r>
        <w:rPr>
          <w:rFonts w:ascii="宋体" w:hAnsi="宋体" w:cs="宋体"/>
          <w:sz w:val="24"/>
          <w:szCs w:val="24"/>
        </w:rPr>
        <w:t>4</w:t>
      </w:r>
      <w:r>
        <w:rPr>
          <w:rFonts w:ascii="宋体" w:hAnsi="宋体" w:cs="宋体"/>
          <w:sz w:val="24"/>
          <w:szCs w:val="24"/>
        </w:rPr>
        <w:t>月</w:t>
      </w:r>
      <w:r>
        <w:rPr>
          <w:rFonts w:ascii="宋体" w:hAnsi="宋体" w:cs="宋体"/>
          <w:sz w:val="24"/>
          <w:szCs w:val="24"/>
        </w:rPr>
        <w:t>7</w:t>
      </w:r>
      <w:r>
        <w:rPr>
          <w:rFonts w:ascii="宋体" w:hAnsi="宋体" w:cs="宋体"/>
          <w:sz w:val="24"/>
          <w:szCs w:val="24"/>
        </w:rPr>
        <w:t>日，与上海天天办公用品公司签订销售合同，销售新海牌公文包</w:t>
      </w:r>
      <w:r>
        <w:rPr>
          <w:rFonts w:ascii="宋体" w:hAnsi="宋体" w:cs="宋体"/>
          <w:sz w:val="24"/>
          <w:szCs w:val="24"/>
        </w:rPr>
        <w:t>2400</w:t>
      </w:r>
      <w:r>
        <w:rPr>
          <w:rFonts w:ascii="宋体" w:hAnsi="宋体" w:cs="宋体"/>
          <w:sz w:val="24"/>
          <w:szCs w:val="24"/>
        </w:rPr>
        <w:t>个，不含</w:t>
      </w:r>
      <w:proofErr w:type="gramStart"/>
      <w:r>
        <w:rPr>
          <w:rFonts w:ascii="宋体" w:hAnsi="宋体" w:cs="宋体"/>
          <w:sz w:val="24"/>
          <w:szCs w:val="24"/>
        </w:rPr>
        <w:t>税单价</w:t>
      </w:r>
      <w:proofErr w:type="gramEnd"/>
      <w:r>
        <w:rPr>
          <w:rFonts w:ascii="宋体" w:hAnsi="宋体" w:cs="宋体"/>
          <w:sz w:val="24"/>
          <w:szCs w:val="24"/>
        </w:rPr>
        <w:t>200</w:t>
      </w:r>
      <w:r>
        <w:rPr>
          <w:rFonts w:ascii="宋体" w:hAnsi="宋体" w:cs="宋体"/>
          <w:sz w:val="24"/>
          <w:szCs w:val="24"/>
        </w:rPr>
        <w:t>元，当日向对方开具销售发票，同时销售部通知仓储部发货，仓储部已将货物发出，并办理出库手续。</w:t>
      </w:r>
    </w:p>
    <w:p w:rsidR="00F90BF2" w:rsidRDefault="001E6BA7">
      <w:pPr>
        <w:pStyle w:val="p0"/>
        <w:autoSpaceDN w:val="0"/>
        <w:spacing w:line="360" w:lineRule="auto"/>
        <w:jc w:val="left"/>
        <w:rPr>
          <w:rFonts w:ascii="宋体" w:hAnsi="宋体" w:cs="宋体"/>
          <w:sz w:val="24"/>
          <w:szCs w:val="24"/>
        </w:rPr>
      </w:pPr>
      <w:r>
        <w:rPr>
          <w:rFonts w:ascii="宋体" w:hAnsi="宋体" w:cs="宋体" w:hint="eastAsia"/>
          <w:sz w:val="24"/>
          <w:szCs w:val="24"/>
        </w:rPr>
        <w:t>请计算本业务销项税额。（</w:t>
      </w:r>
      <w:r>
        <w:rPr>
          <w:rFonts w:ascii="宋体" w:hAnsi="宋体" w:cs="宋体" w:hint="eastAsia"/>
          <w:sz w:val="24"/>
          <w:szCs w:val="24"/>
        </w:rPr>
        <w:t>2</w:t>
      </w:r>
      <w:r>
        <w:rPr>
          <w:rFonts w:ascii="宋体" w:hAnsi="宋体" w:cs="宋体" w:hint="eastAsia"/>
          <w:sz w:val="24"/>
          <w:szCs w:val="24"/>
        </w:rPr>
        <w:t>分）</w:t>
      </w:r>
    </w:p>
    <w:p w:rsidR="00F90BF2" w:rsidRDefault="001E6BA7">
      <w:pPr>
        <w:pStyle w:val="p0"/>
        <w:numPr>
          <w:ilvl w:val="0"/>
          <w:numId w:val="3"/>
        </w:numPr>
        <w:autoSpaceDN w:val="0"/>
        <w:spacing w:line="360" w:lineRule="auto"/>
        <w:jc w:val="left"/>
        <w:rPr>
          <w:rFonts w:ascii="宋体" w:hAnsi="宋体" w:cs="宋体"/>
          <w:sz w:val="24"/>
          <w:szCs w:val="24"/>
        </w:rPr>
      </w:pPr>
      <w:r>
        <w:rPr>
          <w:rFonts w:ascii="宋体" w:hAnsi="宋体" w:cs="宋体"/>
          <w:sz w:val="24"/>
          <w:szCs w:val="24"/>
        </w:rPr>
        <w:t>为了强化企业品牌，扩大产品的知名度，企业准备加强广告宣传。</w:t>
      </w:r>
      <w:r>
        <w:rPr>
          <w:rFonts w:ascii="宋体" w:hAnsi="宋体" w:cs="宋体"/>
          <w:sz w:val="24"/>
          <w:szCs w:val="24"/>
        </w:rPr>
        <w:t>4</w:t>
      </w:r>
      <w:r>
        <w:rPr>
          <w:rFonts w:ascii="宋体" w:hAnsi="宋体" w:cs="宋体"/>
          <w:sz w:val="24"/>
          <w:szCs w:val="24"/>
        </w:rPr>
        <w:t>月</w:t>
      </w:r>
      <w:r>
        <w:rPr>
          <w:rFonts w:ascii="宋体" w:hAnsi="宋体" w:cs="宋体"/>
          <w:sz w:val="24"/>
          <w:szCs w:val="24"/>
        </w:rPr>
        <w:t>10</w:t>
      </w:r>
      <w:r>
        <w:rPr>
          <w:rFonts w:ascii="宋体" w:hAnsi="宋体" w:cs="宋体"/>
          <w:sz w:val="24"/>
          <w:szCs w:val="24"/>
        </w:rPr>
        <w:t>日，与北京新月广告有限公司签订广告合同。当日，用转账支票方式向其支付广告费</w:t>
      </w:r>
      <w:r>
        <w:rPr>
          <w:rFonts w:ascii="宋体" w:hAnsi="宋体" w:cs="宋体"/>
          <w:sz w:val="24"/>
          <w:szCs w:val="24"/>
        </w:rPr>
        <w:t>10000</w:t>
      </w:r>
      <w:r>
        <w:rPr>
          <w:rFonts w:ascii="宋体" w:hAnsi="宋体" w:cs="宋体"/>
          <w:sz w:val="24"/>
          <w:szCs w:val="24"/>
        </w:rPr>
        <w:t>元（不含税），对方开具增值税专用发票。</w:t>
      </w:r>
    </w:p>
    <w:p w:rsidR="00F90BF2" w:rsidRDefault="001E6BA7">
      <w:pPr>
        <w:pStyle w:val="p0"/>
        <w:autoSpaceDN w:val="0"/>
        <w:spacing w:line="360" w:lineRule="auto"/>
        <w:jc w:val="left"/>
        <w:rPr>
          <w:rFonts w:ascii="宋体" w:hAnsi="宋体" w:cs="宋体"/>
          <w:sz w:val="24"/>
          <w:szCs w:val="24"/>
        </w:rPr>
      </w:pPr>
      <w:r>
        <w:rPr>
          <w:rFonts w:ascii="宋体" w:hAnsi="宋体" w:cs="宋体" w:hint="eastAsia"/>
          <w:sz w:val="24"/>
          <w:szCs w:val="24"/>
        </w:rPr>
        <w:t>请计算本业务进项税额。（</w:t>
      </w:r>
      <w:r>
        <w:rPr>
          <w:rFonts w:ascii="宋体" w:hAnsi="宋体" w:cs="宋体" w:hint="eastAsia"/>
          <w:sz w:val="24"/>
          <w:szCs w:val="24"/>
        </w:rPr>
        <w:t>2</w:t>
      </w:r>
      <w:r>
        <w:rPr>
          <w:rFonts w:ascii="宋体" w:hAnsi="宋体" w:cs="宋体" w:hint="eastAsia"/>
          <w:sz w:val="24"/>
          <w:szCs w:val="24"/>
        </w:rPr>
        <w:t>分）</w:t>
      </w:r>
    </w:p>
    <w:p w:rsidR="00F90BF2" w:rsidRDefault="001E6BA7">
      <w:pPr>
        <w:pStyle w:val="p0"/>
        <w:autoSpaceDN w:val="0"/>
        <w:spacing w:line="360" w:lineRule="auto"/>
        <w:jc w:val="left"/>
        <w:rPr>
          <w:rFonts w:ascii="宋体" w:hAnsi="宋体" w:cs="宋体"/>
          <w:sz w:val="24"/>
          <w:szCs w:val="24"/>
        </w:rPr>
      </w:pPr>
      <w:r>
        <w:rPr>
          <w:rFonts w:ascii="宋体" w:hAnsi="宋体" w:cs="宋体" w:hint="eastAsia"/>
          <w:sz w:val="24"/>
          <w:szCs w:val="24"/>
        </w:rPr>
        <w:t>（</w:t>
      </w:r>
      <w:r>
        <w:rPr>
          <w:rFonts w:ascii="宋体" w:hAnsi="宋体" w:cs="宋体" w:hint="eastAsia"/>
          <w:sz w:val="24"/>
          <w:szCs w:val="24"/>
        </w:rPr>
        <w:t>3</w:t>
      </w:r>
      <w:r>
        <w:rPr>
          <w:rFonts w:ascii="宋体" w:hAnsi="宋体" w:cs="宋体" w:hint="eastAsia"/>
          <w:sz w:val="24"/>
          <w:szCs w:val="24"/>
        </w:rPr>
        <w:t>）</w:t>
      </w:r>
      <w:r>
        <w:rPr>
          <w:rFonts w:ascii="宋体" w:hAnsi="宋体" w:cs="宋体"/>
          <w:sz w:val="24"/>
          <w:szCs w:val="24"/>
        </w:rPr>
        <w:t>4</w:t>
      </w:r>
      <w:r>
        <w:rPr>
          <w:rFonts w:ascii="宋体" w:hAnsi="宋体" w:cs="宋体"/>
          <w:sz w:val="24"/>
          <w:szCs w:val="24"/>
        </w:rPr>
        <w:t>月</w:t>
      </w:r>
      <w:r>
        <w:rPr>
          <w:rFonts w:ascii="宋体" w:hAnsi="宋体" w:cs="宋体"/>
          <w:sz w:val="24"/>
          <w:szCs w:val="24"/>
        </w:rPr>
        <w:t>12</w:t>
      </w:r>
      <w:r>
        <w:rPr>
          <w:rFonts w:ascii="宋体" w:hAnsi="宋体" w:cs="宋体"/>
          <w:sz w:val="24"/>
          <w:szCs w:val="24"/>
        </w:rPr>
        <w:t>日，与北</w:t>
      </w:r>
      <w:r>
        <w:rPr>
          <w:rFonts w:ascii="宋体" w:hAnsi="宋体" w:cs="宋体"/>
          <w:sz w:val="24"/>
          <w:szCs w:val="24"/>
        </w:rPr>
        <w:t>京天昊纺织品有限公司签订采购合同，采购帆布与尼龙绳，帆布单价</w:t>
      </w:r>
      <w:r>
        <w:rPr>
          <w:rFonts w:ascii="宋体" w:hAnsi="宋体" w:cs="宋体"/>
          <w:sz w:val="24"/>
          <w:szCs w:val="24"/>
        </w:rPr>
        <w:t>12</w:t>
      </w:r>
      <w:r>
        <w:rPr>
          <w:rFonts w:ascii="宋体" w:hAnsi="宋体" w:cs="宋体"/>
          <w:sz w:val="24"/>
          <w:szCs w:val="24"/>
        </w:rPr>
        <w:t>元</w:t>
      </w:r>
      <w:r>
        <w:rPr>
          <w:rFonts w:ascii="宋体" w:hAnsi="宋体" w:cs="宋体"/>
          <w:sz w:val="24"/>
          <w:szCs w:val="24"/>
        </w:rPr>
        <w:t>/</w:t>
      </w:r>
      <w:r>
        <w:rPr>
          <w:rFonts w:ascii="宋体" w:hAnsi="宋体" w:cs="宋体"/>
          <w:sz w:val="24"/>
          <w:szCs w:val="24"/>
        </w:rPr>
        <w:t>米，尼龙绳</w:t>
      </w:r>
      <w:r>
        <w:rPr>
          <w:rFonts w:ascii="宋体" w:hAnsi="宋体" w:cs="宋体"/>
          <w:sz w:val="24"/>
          <w:szCs w:val="24"/>
        </w:rPr>
        <w:t>10</w:t>
      </w:r>
      <w:r>
        <w:rPr>
          <w:rFonts w:ascii="宋体" w:hAnsi="宋体" w:cs="宋体"/>
          <w:sz w:val="24"/>
          <w:szCs w:val="24"/>
        </w:rPr>
        <w:t>元</w:t>
      </w:r>
      <w:r>
        <w:rPr>
          <w:rFonts w:ascii="宋体" w:hAnsi="宋体" w:cs="宋体"/>
          <w:sz w:val="24"/>
          <w:szCs w:val="24"/>
        </w:rPr>
        <w:t>/</w:t>
      </w:r>
      <w:r>
        <w:rPr>
          <w:rFonts w:ascii="宋体" w:hAnsi="宋体" w:cs="宋体"/>
          <w:sz w:val="24"/>
          <w:szCs w:val="24"/>
        </w:rPr>
        <w:t>根。共计帆布</w:t>
      </w:r>
      <w:r>
        <w:rPr>
          <w:rFonts w:ascii="宋体" w:hAnsi="宋体" w:cs="宋体"/>
          <w:sz w:val="24"/>
          <w:szCs w:val="24"/>
        </w:rPr>
        <w:t>2000</w:t>
      </w:r>
      <w:r>
        <w:rPr>
          <w:rFonts w:ascii="宋体" w:hAnsi="宋体" w:cs="宋体"/>
          <w:sz w:val="24"/>
          <w:szCs w:val="24"/>
        </w:rPr>
        <w:t>米，尼龙绳</w:t>
      </w:r>
      <w:r>
        <w:rPr>
          <w:rFonts w:ascii="宋体" w:hAnsi="宋体" w:cs="宋体"/>
          <w:sz w:val="24"/>
          <w:szCs w:val="24"/>
        </w:rPr>
        <w:t>200</w:t>
      </w:r>
      <w:r>
        <w:rPr>
          <w:rFonts w:ascii="宋体" w:hAnsi="宋体" w:cs="宋体"/>
          <w:sz w:val="24"/>
          <w:szCs w:val="24"/>
        </w:rPr>
        <w:t>根。不含税金额</w:t>
      </w:r>
      <w:r>
        <w:rPr>
          <w:rFonts w:ascii="宋体" w:hAnsi="宋体" w:cs="宋体"/>
          <w:sz w:val="24"/>
          <w:szCs w:val="24"/>
        </w:rPr>
        <w:t>26000</w:t>
      </w:r>
      <w:r>
        <w:rPr>
          <w:rFonts w:ascii="宋体" w:hAnsi="宋体" w:cs="宋体"/>
          <w:sz w:val="24"/>
          <w:szCs w:val="24"/>
        </w:rPr>
        <w:t>元，收到增值税专用发票一张，货款未结，货物在途。</w:t>
      </w:r>
    </w:p>
    <w:p w:rsidR="00F90BF2" w:rsidRDefault="001E6BA7">
      <w:pPr>
        <w:pStyle w:val="p0"/>
        <w:autoSpaceDN w:val="0"/>
        <w:spacing w:line="360" w:lineRule="auto"/>
        <w:jc w:val="left"/>
        <w:rPr>
          <w:rFonts w:ascii="宋体" w:hAnsi="宋体" w:cs="宋体"/>
          <w:sz w:val="24"/>
          <w:szCs w:val="24"/>
        </w:rPr>
      </w:pPr>
      <w:r>
        <w:rPr>
          <w:rFonts w:ascii="宋体" w:hAnsi="宋体" w:cs="宋体" w:hint="eastAsia"/>
          <w:sz w:val="24"/>
          <w:szCs w:val="24"/>
        </w:rPr>
        <w:t>请计算本业务进项税额。（</w:t>
      </w:r>
      <w:r>
        <w:rPr>
          <w:rFonts w:ascii="宋体" w:hAnsi="宋体" w:cs="宋体" w:hint="eastAsia"/>
          <w:sz w:val="24"/>
          <w:szCs w:val="24"/>
        </w:rPr>
        <w:t>2</w:t>
      </w:r>
      <w:r>
        <w:rPr>
          <w:rFonts w:ascii="宋体" w:hAnsi="宋体" w:cs="宋体" w:hint="eastAsia"/>
          <w:sz w:val="24"/>
          <w:szCs w:val="24"/>
        </w:rPr>
        <w:t>分）</w:t>
      </w:r>
    </w:p>
    <w:p w:rsidR="00F90BF2" w:rsidRDefault="001E6BA7">
      <w:pPr>
        <w:pStyle w:val="p0"/>
        <w:autoSpaceDN w:val="0"/>
        <w:spacing w:line="360" w:lineRule="auto"/>
        <w:jc w:val="left"/>
        <w:rPr>
          <w:rFonts w:ascii="宋体" w:hAnsi="宋体" w:cs="宋体"/>
          <w:sz w:val="24"/>
          <w:szCs w:val="24"/>
        </w:rPr>
      </w:pPr>
      <w:r>
        <w:rPr>
          <w:rFonts w:ascii="宋体" w:hAnsi="宋体" w:cs="宋体" w:hint="eastAsia"/>
          <w:sz w:val="24"/>
          <w:szCs w:val="24"/>
        </w:rPr>
        <w:t>（</w:t>
      </w:r>
      <w:r>
        <w:rPr>
          <w:rFonts w:ascii="宋体" w:hAnsi="宋体" w:cs="宋体" w:hint="eastAsia"/>
          <w:sz w:val="24"/>
          <w:szCs w:val="24"/>
        </w:rPr>
        <w:t>4</w:t>
      </w:r>
      <w:r>
        <w:rPr>
          <w:rFonts w:ascii="宋体" w:hAnsi="宋体" w:cs="宋体" w:hint="eastAsia"/>
          <w:sz w:val="24"/>
          <w:szCs w:val="24"/>
        </w:rPr>
        <w:t>）</w:t>
      </w:r>
      <w:r>
        <w:rPr>
          <w:rFonts w:ascii="宋体" w:hAnsi="宋体" w:cs="宋体"/>
          <w:sz w:val="24"/>
          <w:szCs w:val="24"/>
        </w:rPr>
        <w:t>4</w:t>
      </w:r>
      <w:r>
        <w:rPr>
          <w:rFonts w:ascii="宋体" w:hAnsi="宋体" w:cs="宋体"/>
          <w:sz w:val="24"/>
          <w:szCs w:val="24"/>
        </w:rPr>
        <w:t>月</w:t>
      </w:r>
      <w:r>
        <w:rPr>
          <w:rFonts w:ascii="宋体" w:hAnsi="宋体" w:cs="宋体"/>
          <w:sz w:val="24"/>
          <w:szCs w:val="24"/>
        </w:rPr>
        <w:t>21</w:t>
      </w:r>
      <w:r>
        <w:rPr>
          <w:rFonts w:ascii="宋体" w:hAnsi="宋体" w:cs="宋体"/>
          <w:sz w:val="24"/>
          <w:szCs w:val="24"/>
        </w:rPr>
        <w:t>日，向北京天</w:t>
      </w:r>
      <w:proofErr w:type="gramStart"/>
      <w:r>
        <w:rPr>
          <w:rFonts w:ascii="宋体" w:hAnsi="宋体" w:cs="宋体"/>
          <w:sz w:val="24"/>
          <w:szCs w:val="24"/>
        </w:rPr>
        <w:t>昊</w:t>
      </w:r>
      <w:proofErr w:type="gramEnd"/>
      <w:r>
        <w:rPr>
          <w:rFonts w:ascii="宋体" w:hAnsi="宋体" w:cs="宋体"/>
          <w:sz w:val="24"/>
          <w:szCs w:val="24"/>
        </w:rPr>
        <w:t>订购的帆布和尼龙绳到货，检验后入原料库，同时，收到运输单位转来的运费专用发票</w:t>
      </w:r>
      <w:r>
        <w:rPr>
          <w:rFonts w:ascii="宋体" w:hAnsi="宋体" w:cs="宋体"/>
          <w:sz w:val="24"/>
          <w:szCs w:val="24"/>
        </w:rPr>
        <w:t>,</w:t>
      </w:r>
      <w:r>
        <w:rPr>
          <w:rFonts w:ascii="宋体" w:hAnsi="宋体" w:cs="宋体"/>
          <w:sz w:val="24"/>
          <w:szCs w:val="24"/>
        </w:rPr>
        <w:t>不含税金额</w:t>
      </w:r>
      <w:r>
        <w:rPr>
          <w:rFonts w:ascii="宋体" w:hAnsi="宋体" w:cs="宋体"/>
          <w:sz w:val="24"/>
          <w:szCs w:val="24"/>
        </w:rPr>
        <w:t>2000</w:t>
      </w:r>
      <w:r>
        <w:rPr>
          <w:rFonts w:ascii="宋体" w:hAnsi="宋体" w:cs="宋体"/>
          <w:sz w:val="24"/>
          <w:szCs w:val="24"/>
        </w:rPr>
        <w:t>元。</w:t>
      </w:r>
    </w:p>
    <w:p w:rsidR="00F90BF2" w:rsidRDefault="001E6BA7">
      <w:pPr>
        <w:pStyle w:val="p0"/>
        <w:autoSpaceDN w:val="0"/>
        <w:spacing w:line="360" w:lineRule="auto"/>
        <w:jc w:val="left"/>
        <w:rPr>
          <w:rFonts w:ascii="宋体" w:hAnsi="宋体" w:cs="宋体"/>
          <w:sz w:val="24"/>
          <w:szCs w:val="24"/>
        </w:rPr>
      </w:pPr>
      <w:r>
        <w:rPr>
          <w:rFonts w:ascii="宋体" w:hAnsi="宋体" w:cs="宋体" w:hint="eastAsia"/>
          <w:sz w:val="24"/>
          <w:szCs w:val="24"/>
        </w:rPr>
        <w:t>请计算本业务进项税额。（</w:t>
      </w:r>
      <w:r>
        <w:rPr>
          <w:rFonts w:ascii="宋体" w:hAnsi="宋体" w:cs="宋体" w:hint="eastAsia"/>
          <w:sz w:val="24"/>
          <w:szCs w:val="24"/>
        </w:rPr>
        <w:t>2</w:t>
      </w:r>
      <w:r>
        <w:rPr>
          <w:rFonts w:ascii="宋体" w:hAnsi="宋体" w:cs="宋体" w:hint="eastAsia"/>
          <w:sz w:val="24"/>
          <w:szCs w:val="24"/>
        </w:rPr>
        <w:t>分）</w:t>
      </w:r>
    </w:p>
    <w:p w:rsidR="00F90BF2" w:rsidRDefault="001E6BA7">
      <w:pPr>
        <w:pStyle w:val="p0"/>
        <w:autoSpaceDN w:val="0"/>
        <w:spacing w:line="360" w:lineRule="auto"/>
        <w:jc w:val="left"/>
        <w:rPr>
          <w:rFonts w:ascii="宋体" w:hAnsi="宋体" w:cs="宋体"/>
          <w:sz w:val="24"/>
          <w:szCs w:val="24"/>
        </w:rPr>
      </w:pPr>
      <w:r>
        <w:rPr>
          <w:rFonts w:ascii="宋体" w:hAnsi="宋体" w:cs="宋体" w:hint="eastAsia"/>
          <w:sz w:val="24"/>
          <w:szCs w:val="24"/>
        </w:rPr>
        <w:t>（</w:t>
      </w:r>
      <w:r>
        <w:rPr>
          <w:rFonts w:ascii="宋体" w:hAnsi="宋体" w:cs="宋体" w:hint="eastAsia"/>
          <w:sz w:val="24"/>
          <w:szCs w:val="24"/>
        </w:rPr>
        <w:t>5</w:t>
      </w:r>
      <w:r>
        <w:rPr>
          <w:rFonts w:ascii="宋体" w:hAnsi="宋体" w:cs="宋体" w:hint="eastAsia"/>
          <w:sz w:val="24"/>
          <w:szCs w:val="24"/>
        </w:rPr>
        <w:t>）</w:t>
      </w:r>
      <w:r>
        <w:rPr>
          <w:rFonts w:ascii="宋体" w:hAnsi="宋体" w:cs="宋体"/>
          <w:sz w:val="24"/>
          <w:szCs w:val="24"/>
        </w:rPr>
        <w:t>4</w:t>
      </w:r>
      <w:r>
        <w:rPr>
          <w:rFonts w:ascii="宋体" w:hAnsi="宋体" w:cs="宋体"/>
          <w:sz w:val="24"/>
          <w:szCs w:val="24"/>
        </w:rPr>
        <w:t>月</w:t>
      </w:r>
      <w:r>
        <w:rPr>
          <w:rFonts w:ascii="宋体" w:hAnsi="宋体" w:cs="宋体"/>
          <w:sz w:val="24"/>
          <w:szCs w:val="24"/>
        </w:rPr>
        <w:t>27</w:t>
      </w:r>
      <w:r>
        <w:rPr>
          <w:rFonts w:ascii="宋体" w:hAnsi="宋体" w:cs="宋体"/>
          <w:sz w:val="24"/>
          <w:szCs w:val="24"/>
        </w:rPr>
        <w:t>日，企业向北京大力设备制造公司购买不需安装的</w:t>
      </w:r>
      <w:r>
        <w:rPr>
          <w:rFonts w:ascii="宋体" w:hAnsi="宋体" w:cs="宋体"/>
          <w:sz w:val="24"/>
          <w:szCs w:val="24"/>
        </w:rPr>
        <w:t>“</w:t>
      </w:r>
      <w:r>
        <w:rPr>
          <w:rFonts w:ascii="宋体" w:hAnsi="宋体" w:cs="宋体"/>
          <w:sz w:val="24"/>
          <w:szCs w:val="24"/>
        </w:rPr>
        <w:t>全自动电脑裁床</w:t>
      </w:r>
      <w:r>
        <w:rPr>
          <w:rFonts w:ascii="宋体" w:hAnsi="宋体" w:cs="宋体"/>
          <w:sz w:val="24"/>
          <w:szCs w:val="24"/>
        </w:rPr>
        <w:t>”</w:t>
      </w:r>
      <w:r>
        <w:rPr>
          <w:rFonts w:ascii="宋体" w:hAnsi="宋体" w:cs="宋体"/>
          <w:sz w:val="24"/>
          <w:szCs w:val="24"/>
        </w:rPr>
        <w:t>一台，当日以转账支票付讫，同时收到对方的开具的增值税专用发票，注明不含税金额</w:t>
      </w:r>
      <w:r>
        <w:rPr>
          <w:rFonts w:ascii="宋体" w:hAnsi="宋体" w:cs="宋体"/>
          <w:sz w:val="24"/>
          <w:szCs w:val="24"/>
        </w:rPr>
        <w:t>150000</w:t>
      </w:r>
      <w:r>
        <w:rPr>
          <w:rFonts w:ascii="宋体" w:hAnsi="宋体" w:cs="宋体"/>
          <w:sz w:val="24"/>
          <w:szCs w:val="24"/>
        </w:rPr>
        <w:t>元。</w:t>
      </w:r>
    </w:p>
    <w:p w:rsidR="00F90BF2" w:rsidRDefault="001E6BA7">
      <w:pPr>
        <w:pStyle w:val="p0"/>
        <w:autoSpaceDN w:val="0"/>
        <w:spacing w:line="360" w:lineRule="auto"/>
        <w:jc w:val="left"/>
        <w:rPr>
          <w:rFonts w:ascii="宋体" w:hAnsi="宋体" w:cs="宋体"/>
          <w:sz w:val="24"/>
        </w:rPr>
      </w:pPr>
      <w:r>
        <w:rPr>
          <w:rFonts w:ascii="宋体" w:hAnsi="宋体" w:cs="宋体" w:hint="eastAsia"/>
          <w:sz w:val="24"/>
          <w:szCs w:val="24"/>
        </w:rPr>
        <w:t>请计算本业务进项税额。（</w:t>
      </w:r>
      <w:r>
        <w:rPr>
          <w:rFonts w:ascii="宋体" w:hAnsi="宋体" w:cs="宋体" w:hint="eastAsia"/>
          <w:sz w:val="24"/>
          <w:szCs w:val="24"/>
        </w:rPr>
        <w:t>2</w:t>
      </w:r>
      <w:r>
        <w:rPr>
          <w:rFonts w:ascii="宋体" w:hAnsi="宋体" w:cs="宋体" w:hint="eastAsia"/>
          <w:sz w:val="24"/>
          <w:szCs w:val="24"/>
        </w:rPr>
        <w:t>分）</w:t>
      </w:r>
    </w:p>
    <w:p w:rsidR="00F90BF2" w:rsidRDefault="001E6BA7">
      <w:pPr>
        <w:spacing w:line="360" w:lineRule="auto"/>
        <w:rPr>
          <w:rFonts w:ascii="宋体" w:eastAsia="宋体" w:hAnsi="宋体"/>
          <w:sz w:val="24"/>
          <w:lang w:eastAsia="zh-Hans"/>
        </w:rPr>
      </w:pPr>
      <w:r>
        <w:rPr>
          <w:rFonts w:ascii="宋体" w:eastAsia="宋体" w:hAnsi="宋体" w:cs="宋体" w:hint="eastAsia"/>
          <w:sz w:val="24"/>
        </w:rPr>
        <w:t>51.</w:t>
      </w:r>
      <w:r>
        <w:rPr>
          <w:rFonts w:ascii="宋体" w:eastAsia="宋体" w:hAnsi="宋体" w:hint="eastAsia"/>
          <w:sz w:val="24"/>
          <w:lang w:eastAsia="zh-Hans"/>
        </w:rPr>
        <w:t>签发银行承兑汇票支付供应商货款</w:t>
      </w:r>
    </w:p>
    <w:p w:rsidR="00F90BF2" w:rsidRDefault="001E6BA7">
      <w:pPr>
        <w:spacing w:line="360" w:lineRule="auto"/>
        <w:ind w:firstLineChars="200" w:firstLine="480"/>
        <w:rPr>
          <w:rFonts w:ascii="宋体" w:eastAsia="宋体" w:hAnsi="宋体"/>
          <w:sz w:val="24"/>
          <w:lang w:eastAsia="zh-Hans"/>
        </w:rPr>
      </w:pPr>
      <w:r>
        <w:rPr>
          <w:rFonts w:ascii="宋体" w:eastAsia="宋体" w:hAnsi="宋体"/>
          <w:sz w:val="24"/>
          <w:lang w:eastAsia="zh-Hans"/>
        </w:rPr>
        <w:t>2022</w:t>
      </w:r>
      <w:r>
        <w:rPr>
          <w:rFonts w:ascii="宋体" w:eastAsia="宋体" w:hAnsi="宋体"/>
          <w:sz w:val="24"/>
          <w:lang w:eastAsia="zh-Hans"/>
        </w:rPr>
        <w:t>年</w:t>
      </w:r>
      <w:r>
        <w:rPr>
          <w:rFonts w:ascii="宋体" w:eastAsia="宋体" w:hAnsi="宋体"/>
          <w:sz w:val="24"/>
          <w:lang w:eastAsia="zh-Hans"/>
        </w:rPr>
        <w:t>3</w:t>
      </w:r>
      <w:r>
        <w:rPr>
          <w:rFonts w:ascii="宋体" w:eastAsia="宋体" w:hAnsi="宋体"/>
          <w:sz w:val="24"/>
          <w:lang w:eastAsia="zh-Hans"/>
        </w:rPr>
        <w:t>月</w:t>
      </w:r>
      <w:r>
        <w:rPr>
          <w:rFonts w:ascii="宋体" w:eastAsia="宋体" w:hAnsi="宋体"/>
          <w:sz w:val="24"/>
          <w:lang w:eastAsia="zh-Hans"/>
        </w:rPr>
        <w:t>31</w:t>
      </w:r>
      <w:r>
        <w:rPr>
          <w:rFonts w:ascii="宋体" w:eastAsia="宋体" w:hAnsi="宋体"/>
          <w:sz w:val="24"/>
          <w:lang w:eastAsia="zh-Hans"/>
        </w:rPr>
        <w:t>日，签发转账支票支付供应商货款。根据试题描述及原始单据，</w:t>
      </w:r>
      <w:r>
        <w:rPr>
          <w:rFonts w:ascii="宋体" w:eastAsia="宋体" w:hAnsi="宋体" w:hint="eastAsia"/>
          <w:sz w:val="24"/>
          <w:lang w:eastAsia="zh-Hans"/>
        </w:rPr>
        <w:t>填写转账支票</w:t>
      </w:r>
      <w:r>
        <w:rPr>
          <w:rFonts w:ascii="宋体" w:eastAsia="宋体" w:hAnsi="宋体"/>
          <w:sz w:val="24"/>
          <w:lang w:eastAsia="zh-Hans"/>
        </w:rPr>
        <w:t>。</w:t>
      </w:r>
    </w:p>
    <w:p w:rsidR="00F90BF2" w:rsidRDefault="001E6BA7">
      <w:pPr>
        <w:spacing w:line="360" w:lineRule="auto"/>
        <w:ind w:firstLineChars="200" w:firstLine="480"/>
        <w:rPr>
          <w:rFonts w:ascii="宋体" w:eastAsia="宋体" w:hAnsi="宋体"/>
          <w:sz w:val="24"/>
          <w:lang w:eastAsia="zh-Hans"/>
        </w:rPr>
      </w:pPr>
      <w:r>
        <w:rPr>
          <w:rFonts w:ascii="宋体" w:eastAsia="宋体" w:hAnsi="宋体" w:hint="eastAsia"/>
          <w:sz w:val="24"/>
          <w:lang w:eastAsia="zh-Hans"/>
        </w:rPr>
        <w:t>背景单据</w:t>
      </w:r>
      <w:r>
        <w:rPr>
          <w:rFonts w:ascii="宋体" w:eastAsia="宋体" w:hAnsi="宋体"/>
          <w:sz w:val="24"/>
          <w:lang w:eastAsia="zh-Hans"/>
        </w:rPr>
        <w:t>：</w:t>
      </w:r>
    </w:p>
    <w:p w:rsidR="00F90BF2" w:rsidRDefault="001E6BA7">
      <w:pPr>
        <w:rPr>
          <w:lang w:eastAsia="zh-Hans"/>
        </w:rPr>
      </w:pPr>
      <w:r>
        <w:rPr>
          <w:noProof/>
        </w:rPr>
        <w:lastRenderedPageBreak/>
        <w:drawing>
          <wp:inline distT="0" distB="0" distL="114300" distR="114300">
            <wp:extent cx="5271770" cy="2179320"/>
            <wp:effectExtent l="0" t="0" r="11430" b="5080"/>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14"/>
                    <a:stretch>
                      <a:fillRect/>
                    </a:stretch>
                  </pic:blipFill>
                  <pic:spPr>
                    <a:xfrm>
                      <a:off x="0" y="0"/>
                      <a:ext cx="5271770" cy="2179320"/>
                    </a:xfrm>
                    <a:prstGeom prst="rect">
                      <a:avLst/>
                    </a:prstGeom>
                    <a:noFill/>
                    <a:ln>
                      <a:noFill/>
                    </a:ln>
                  </pic:spPr>
                </pic:pic>
              </a:graphicData>
            </a:graphic>
          </wp:inline>
        </w:drawing>
      </w:r>
    </w:p>
    <w:p w:rsidR="00F90BF2" w:rsidRDefault="001E6BA7">
      <w:pPr>
        <w:spacing w:line="360" w:lineRule="auto"/>
      </w:pPr>
      <w:r>
        <w:rPr>
          <w:noProof/>
        </w:rPr>
        <w:drawing>
          <wp:inline distT="0" distB="0" distL="114300" distR="114300">
            <wp:extent cx="5271135" cy="1858645"/>
            <wp:effectExtent l="0" t="0" r="12065" b="20955"/>
            <wp:docPr id="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pic:cNvPicPr>
                      <a:picLocks noChangeAspect="1"/>
                    </pic:cNvPicPr>
                  </pic:nvPicPr>
                  <pic:blipFill>
                    <a:blip r:embed="rId15"/>
                    <a:stretch>
                      <a:fillRect/>
                    </a:stretch>
                  </pic:blipFill>
                  <pic:spPr>
                    <a:xfrm>
                      <a:off x="0" y="0"/>
                      <a:ext cx="5271135" cy="1858645"/>
                    </a:xfrm>
                    <a:prstGeom prst="rect">
                      <a:avLst/>
                    </a:prstGeom>
                    <a:noFill/>
                    <a:ln>
                      <a:noFill/>
                    </a:ln>
                  </pic:spPr>
                </pic:pic>
              </a:graphicData>
            </a:graphic>
          </wp:inline>
        </w:drawing>
      </w:r>
    </w:p>
    <w:p w:rsidR="00F90BF2" w:rsidRDefault="00F90BF2">
      <w:pPr>
        <w:spacing w:beforeLines="50" w:before="156" w:afterLines="50" w:after="156" w:line="360" w:lineRule="auto"/>
        <w:rPr>
          <w:rFonts w:ascii="宋体" w:eastAsia="宋体" w:hAnsi="宋体" w:cs="宋体"/>
          <w:sz w:val="24"/>
        </w:rPr>
      </w:pPr>
    </w:p>
    <w:p w:rsidR="00F90BF2" w:rsidRDefault="001E6BA7">
      <w:pPr>
        <w:spacing w:line="360" w:lineRule="auto"/>
        <w:rPr>
          <w:rFonts w:ascii="宋体" w:eastAsia="宋体" w:hAnsi="宋体"/>
          <w:sz w:val="24"/>
          <w:lang w:eastAsia="zh-Hans"/>
        </w:rPr>
      </w:pPr>
      <w:r>
        <w:rPr>
          <w:rFonts w:ascii="宋体" w:eastAsia="宋体" w:hAnsi="宋体" w:cs="宋体" w:hint="eastAsia"/>
          <w:sz w:val="24"/>
        </w:rPr>
        <w:t>52.</w:t>
      </w:r>
      <w:r>
        <w:rPr>
          <w:rFonts w:ascii="宋体" w:eastAsia="宋体" w:hAnsi="宋体" w:hint="eastAsia"/>
          <w:sz w:val="24"/>
          <w:lang w:eastAsia="zh-Hans"/>
        </w:rPr>
        <w:t>购入原材料，取得增值税专用发票，原材料价款为</w:t>
      </w:r>
      <w:r>
        <w:rPr>
          <w:rFonts w:ascii="宋体" w:eastAsia="宋体" w:hAnsi="宋体" w:hint="eastAsia"/>
          <w:sz w:val="24"/>
          <w:lang w:eastAsia="zh-Hans"/>
        </w:rPr>
        <w:t>50000</w:t>
      </w:r>
      <w:r>
        <w:rPr>
          <w:rFonts w:ascii="宋体" w:eastAsia="宋体" w:hAnsi="宋体" w:hint="eastAsia"/>
          <w:sz w:val="24"/>
          <w:lang w:eastAsia="zh-Hans"/>
        </w:rPr>
        <w:t>元，增值税</w:t>
      </w:r>
      <w:r>
        <w:rPr>
          <w:rFonts w:ascii="宋体" w:eastAsia="宋体" w:hAnsi="宋体" w:hint="eastAsia"/>
          <w:sz w:val="24"/>
          <w:lang w:eastAsia="zh-Hans"/>
        </w:rPr>
        <w:t>6500</w:t>
      </w:r>
      <w:r>
        <w:rPr>
          <w:rFonts w:ascii="宋体" w:eastAsia="宋体" w:hAnsi="宋体" w:hint="eastAsia"/>
          <w:sz w:val="24"/>
          <w:lang w:eastAsia="zh-Hans"/>
        </w:rPr>
        <w:t>元，企业为增值税一般纳税人。到货验收入库时发现</w:t>
      </w:r>
      <w:r>
        <w:rPr>
          <w:rFonts w:ascii="宋体" w:eastAsia="宋体" w:hAnsi="宋体" w:hint="eastAsia"/>
          <w:sz w:val="24"/>
          <w:lang w:eastAsia="zh-Hans"/>
        </w:rPr>
        <w:t>10%</w:t>
      </w:r>
      <w:r>
        <w:rPr>
          <w:rFonts w:ascii="宋体" w:eastAsia="宋体" w:hAnsi="宋体" w:hint="eastAsia"/>
          <w:sz w:val="24"/>
          <w:lang w:eastAsia="zh-Hans"/>
        </w:rPr>
        <w:t>短缺，其中：</w:t>
      </w:r>
      <w:r>
        <w:rPr>
          <w:rFonts w:ascii="宋体" w:eastAsia="宋体" w:hAnsi="宋体" w:hint="eastAsia"/>
          <w:sz w:val="24"/>
          <w:lang w:eastAsia="zh-Hans"/>
        </w:rPr>
        <w:t>6%</w:t>
      </w:r>
      <w:r>
        <w:rPr>
          <w:rFonts w:ascii="宋体" w:eastAsia="宋体" w:hAnsi="宋体" w:hint="eastAsia"/>
          <w:sz w:val="24"/>
          <w:lang w:eastAsia="zh-Hans"/>
        </w:rPr>
        <w:t>属于途中合理损耗，</w:t>
      </w:r>
      <w:r>
        <w:rPr>
          <w:rFonts w:ascii="宋体" w:eastAsia="宋体" w:hAnsi="宋体" w:hint="eastAsia"/>
          <w:sz w:val="24"/>
          <w:lang w:eastAsia="zh-Hans"/>
        </w:rPr>
        <w:t>4%</w:t>
      </w:r>
      <w:r>
        <w:rPr>
          <w:rFonts w:ascii="宋体" w:eastAsia="宋体" w:hAnsi="宋体" w:hint="eastAsia"/>
          <w:sz w:val="24"/>
          <w:lang w:eastAsia="zh-Hans"/>
        </w:rPr>
        <w:t>的短缺系货输单位造成。</w:t>
      </w:r>
    </w:p>
    <w:p w:rsidR="00F90BF2" w:rsidRDefault="001E6BA7">
      <w:pPr>
        <w:spacing w:line="360" w:lineRule="auto"/>
        <w:rPr>
          <w:rFonts w:ascii="宋体" w:eastAsia="宋体" w:hAnsi="宋体"/>
          <w:sz w:val="24"/>
          <w:lang w:eastAsia="zh-Hans"/>
        </w:rPr>
      </w:pPr>
      <w:r>
        <w:rPr>
          <w:rFonts w:ascii="宋体" w:eastAsia="宋体" w:hAnsi="宋体" w:hint="eastAsia"/>
          <w:sz w:val="24"/>
        </w:rPr>
        <w:t>（</w:t>
      </w:r>
      <w:r>
        <w:rPr>
          <w:rFonts w:ascii="宋体" w:eastAsia="宋体" w:hAnsi="宋体" w:hint="eastAsia"/>
          <w:sz w:val="24"/>
        </w:rPr>
        <w:t>1</w:t>
      </w:r>
      <w:r>
        <w:rPr>
          <w:rFonts w:ascii="宋体" w:eastAsia="宋体" w:hAnsi="宋体" w:hint="eastAsia"/>
          <w:sz w:val="24"/>
        </w:rPr>
        <w:t>）</w:t>
      </w:r>
      <w:r>
        <w:rPr>
          <w:rFonts w:ascii="宋体" w:eastAsia="宋体" w:hAnsi="宋体" w:hint="eastAsia"/>
          <w:sz w:val="24"/>
          <w:lang w:eastAsia="zh-Hans"/>
        </w:rPr>
        <w:t>该材料入库的实际成本是</w:t>
      </w:r>
      <w:r>
        <w:rPr>
          <w:rFonts w:ascii="宋体" w:eastAsia="宋体" w:hAnsi="宋体" w:hint="eastAsia"/>
          <w:sz w:val="24"/>
          <w:lang w:eastAsia="zh-Hans"/>
        </w:rPr>
        <w:t>(    )</w:t>
      </w:r>
      <w:r>
        <w:rPr>
          <w:rFonts w:ascii="宋体" w:eastAsia="宋体" w:hAnsi="宋体" w:hint="eastAsia"/>
          <w:sz w:val="24"/>
          <w:lang w:eastAsia="zh-Hans"/>
        </w:rPr>
        <w:t>元</w:t>
      </w:r>
      <w:r>
        <w:rPr>
          <w:rFonts w:ascii="宋体" w:hAnsi="宋体" w:cs="宋体" w:hint="eastAsia"/>
          <w:sz w:val="24"/>
        </w:rPr>
        <w:t>（</w:t>
      </w:r>
      <w:r>
        <w:rPr>
          <w:rFonts w:ascii="宋体" w:hAnsi="宋体" w:cs="宋体" w:hint="eastAsia"/>
          <w:sz w:val="24"/>
        </w:rPr>
        <w:t>3</w:t>
      </w:r>
      <w:r>
        <w:rPr>
          <w:rFonts w:ascii="宋体" w:hAnsi="宋体" w:cs="宋体" w:hint="eastAsia"/>
          <w:sz w:val="24"/>
        </w:rPr>
        <w:t>分）</w:t>
      </w:r>
    </w:p>
    <w:p w:rsidR="00F90BF2" w:rsidRDefault="001E6BA7">
      <w:pPr>
        <w:spacing w:line="360" w:lineRule="auto"/>
        <w:ind w:firstLine="420"/>
        <w:rPr>
          <w:rFonts w:ascii="宋体" w:eastAsia="宋体" w:hAnsi="宋体"/>
          <w:sz w:val="24"/>
          <w:lang w:eastAsia="zh-Hans"/>
        </w:rPr>
      </w:pPr>
      <w:r>
        <w:rPr>
          <w:rFonts w:ascii="宋体" w:eastAsia="宋体" w:hAnsi="宋体" w:hint="eastAsia"/>
          <w:sz w:val="24"/>
          <w:lang w:eastAsia="zh-Hans"/>
        </w:rPr>
        <w:t>A</w:t>
      </w:r>
      <w:r>
        <w:rPr>
          <w:rFonts w:ascii="宋体" w:eastAsia="宋体" w:hAnsi="宋体" w:hint="eastAsia"/>
          <w:sz w:val="24"/>
        </w:rPr>
        <w:t>、</w:t>
      </w:r>
      <w:r>
        <w:rPr>
          <w:rFonts w:ascii="宋体" w:eastAsia="宋体" w:hAnsi="宋体" w:hint="eastAsia"/>
          <w:sz w:val="24"/>
          <w:lang w:eastAsia="zh-Hans"/>
        </w:rPr>
        <w:t>50000</w:t>
      </w:r>
    </w:p>
    <w:p w:rsidR="00F90BF2" w:rsidRDefault="001E6BA7">
      <w:pPr>
        <w:spacing w:line="360" w:lineRule="auto"/>
        <w:ind w:firstLine="420"/>
        <w:rPr>
          <w:rFonts w:ascii="宋体" w:eastAsia="宋体" w:hAnsi="宋体"/>
          <w:sz w:val="24"/>
          <w:lang w:eastAsia="zh-Hans"/>
        </w:rPr>
      </w:pPr>
      <w:r>
        <w:rPr>
          <w:rFonts w:ascii="宋体" w:eastAsia="宋体" w:hAnsi="宋体" w:hint="eastAsia"/>
          <w:sz w:val="24"/>
          <w:lang w:eastAsia="zh-Hans"/>
        </w:rPr>
        <w:t>B</w:t>
      </w:r>
      <w:r>
        <w:rPr>
          <w:rFonts w:ascii="宋体" w:eastAsia="宋体" w:hAnsi="宋体" w:hint="eastAsia"/>
          <w:sz w:val="24"/>
        </w:rPr>
        <w:t>、</w:t>
      </w:r>
      <w:r>
        <w:rPr>
          <w:rFonts w:ascii="宋体" w:eastAsia="宋体" w:hAnsi="宋体" w:hint="eastAsia"/>
          <w:sz w:val="24"/>
          <w:lang w:eastAsia="zh-Hans"/>
        </w:rPr>
        <w:t>45000</w:t>
      </w:r>
    </w:p>
    <w:p w:rsidR="00F90BF2" w:rsidRDefault="001E6BA7">
      <w:pPr>
        <w:spacing w:line="360" w:lineRule="auto"/>
        <w:ind w:firstLine="420"/>
        <w:rPr>
          <w:rFonts w:ascii="宋体" w:eastAsia="宋体" w:hAnsi="宋体"/>
          <w:sz w:val="24"/>
          <w:lang w:eastAsia="zh-Hans"/>
        </w:rPr>
      </w:pPr>
      <w:r>
        <w:rPr>
          <w:rFonts w:ascii="宋体" w:eastAsia="宋体" w:hAnsi="宋体" w:hint="eastAsia"/>
          <w:sz w:val="24"/>
          <w:lang w:eastAsia="zh-Hans"/>
        </w:rPr>
        <w:t>C</w:t>
      </w:r>
      <w:r>
        <w:rPr>
          <w:rFonts w:ascii="宋体" w:eastAsia="宋体" w:hAnsi="宋体" w:hint="eastAsia"/>
          <w:sz w:val="24"/>
        </w:rPr>
        <w:t>、</w:t>
      </w:r>
      <w:r>
        <w:rPr>
          <w:rFonts w:ascii="宋体" w:eastAsia="宋体" w:hAnsi="宋体" w:hint="eastAsia"/>
          <w:sz w:val="24"/>
          <w:lang w:eastAsia="zh-Hans"/>
        </w:rPr>
        <w:t>48000</w:t>
      </w:r>
    </w:p>
    <w:p w:rsidR="00F90BF2" w:rsidRDefault="001E6BA7">
      <w:pPr>
        <w:spacing w:line="360" w:lineRule="auto"/>
        <w:ind w:firstLine="420"/>
        <w:rPr>
          <w:rFonts w:ascii="宋体" w:eastAsia="宋体" w:hAnsi="宋体"/>
          <w:sz w:val="24"/>
          <w:lang w:eastAsia="zh-Hans"/>
        </w:rPr>
      </w:pPr>
      <w:r>
        <w:rPr>
          <w:rFonts w:ascii="宋体" w:eastAsia="宋体" w:hAnsi="宋体" w:hint="eastAsia"/>
          <w:sz w:val="24"/>
          <w:lang w:eastAsia="zh-Hans"/>
        </w:rPr>
        <w:t>D</w:t>
      </w:r>
      <w:r>
        <w:rPr>
          <w:rFonts w:ascii="宋体" w:eastAsia="宋体" w:hAnsi="宋体" w:hint="eastAsia"/>
          <w:sz w:val="24"/>
        </w:rPr>
        <w:t>、</w:t>
      </w:r>
      <w:r>
        <w:rPr>
          <w:rFonts w:ascii="宋体" w:eastAsia="宋体" w:hAnsi="宋体" w:hint="eastAsia"/>
          <w:sz w:val="24"/>
          <w:lang w:eastAsia="zh-Hans"/>
        </w:rPr>
        <w:t>0</w:t>
      </w:r>
    </w:p>
    <w:p w:rsidR="00F90BF2" w:rsidRDefault="001E6BA7">
      <w:pPr>
        <w:spacing w:line="360" w:lineRule="auto"/>
        <w:rPr>
          <w:rFonts w:ascii="宋体" w:eastAsia="宋体" w:hAnsi="宋体"/>
          <w:sz w:val="24"/>
          <w:lang w:eastAsia="zh-Hans"/>
        </w:rPr>
      </w:pPr>
      <w:r>
        <w:rPr>
          <w:rFonts w:ascii="宋体" w:eastAsia="宋体" w:hAnsi="宋体" w:hint="eastAsia"/>
          <w:sz w:val="24"/>
        </w:rPr>
        <w:t>（</w:t>
      </w:r>
      <w:r>
        <w:rPr>
          <w:rFonts w:ascii="宋体" w:eastAsia="宋体" w:hAnsi="宋体" w:hint="eastAsia"/>
          <w:sz w:val="24"/>
        </w:rPr>
        <w:t>2</w:t>
      </w:r>
      <w:r>
        <w:rPr>
          <w:rFonts w:ascii="宋体" w:eastAsia="宋体" w:hAnsi="宋体" w:hint="eastAsia"/>
          <w:sz w:val="24"/>
        </w:rPr>
        <w:t>）</w:t>
      </w:r>
      <w:r>
        <w:rPr>
          <w:rFonts w:ascii="宋体" w:eastAsia="宋体" w:hAnsi="宋体" w:hint="eastAsia"/>
          <w:sz w:val="24"/>
          <w:lang w:eastAsia="zh-Hans"/>
        </w:rPr>
        <w:t>该采购业务的进项税额转出金额是</w:t>
      </w:r>
      <w:r>
        <w:rPr>
          <w:rFonts w:ascii="宋体" w:eastAsia="宋体" w:hAnsi="宋体" w:hint="eastAsia"/>
          <w:sz w:val="24"/>
          <w:lang w:eastAsia="zh-Hans"/>
        </w:rPr>
        <w:t>(    )</w:t>
      </w:r>
      <w:r>
        <w:rPr>
          <w:rFonts w:ascii="宋体" w:eastAsia="宋体" w:hAnsi="宋体" w:hint="eastAsia"/>
          <w:sz w:val="24"/>
          <w:lang w:eastAsia="zh-Hans"/>
        </w:rPr>
        <w:t>元</w:t>
      </w:r>
      <w:r>
        <w:rPr>
          <w:rFonts w:ascii="宋体" w:hAnsi="宋体" w:cs="宋体" w:hint="eastAsia"/>
          <w:sz w:val="24"/>
        </w:rPr>
        <w:t>（</w:t>
      </w:r>
      <w:r>
        <w:rPr>
          <w:rFonts w:ascii="宋体" w:hAnsi="宋体" w:cs="宋体" w:hint="eastAsia"/>
          <w:sz w:val="24"/>
        </w:rPr>
        <w:t>4</w:t>
      </w:r>
      <w:r>
        <w:rPr>
          <w:rFonts w:ascii="宋体" w:hAnsi="宋体" w:cs="宋体" w:hint="eastAsia"/>
          <w:sz w:val="24"/>
        </w:rPr>
        <w:t>分）</w:t>
      </w:r>
    </w:p>
    <w:p w:rsidR="00F90BF2" w:rsidRDefault="001E6BA7">
      <w:pPr>
        <w:spacing w:line="360" w:lineRule="auto"/>
        <w:rPr>
          <w:rFonts w:ascii="宋体" w:eastAsia="宋体" w:hAnsi="宋体"/>
          <w:sz w:val="24"/>
          <w:lang w:eastAsia="zh-Hans"/>
        </w:rPr>
      </w:pPr>
      <w:r>
        <w:rPr>
          <w:rFonts w:ascii="宋体" w:eastAsia="宋体" w:hAnsi="宋体" w:hint="eastAsia"/>
          <w:sz w:val="24"/>
        </w:rPr>
        <w:tab/>
        <w:t>A</w:t>
      </w:r>
      <w:r>
        <w:rPr>
          <w:rFonts w:ascii="宋体" w:eastAsia="宋体" w:hAnsi="宋体" w:hint="eastAsia"/>
          <w:sz w:val="24"/>
        </w:rPr>
        <w:t>、</w:t>
      </w:r>
      <w:r>
        <w:rPr>
          <w:rFonts w:ascii="宋体" w:eastAsia="宋体" w:hAnsi="宋体" w:hint="eastAsia"/>
          <w:sz w:val="24"/>
          <w:lang w:eastAsia="zh-Hans"/>
        </w:rPr>
        <w:t xml:space="preserve"> 0</w:t>
      </w:r>
    </w:p>
    <w:p w:rsidR="00F90BF2" w:rsidRDefault="001E6BA7">
      <w:pPr>
        <w:spacing w:line="360" w:lineRule="auto"/>
        <w:ind w:firstLine="420"/>
        <w:rPr>
          <w:rFonts w:ascii="宋体" w:eastAsia="宋体" w:hAnsi="宋体"/>
          <w:sz w:val="24"/>
          <w:lang w:eastAsia="zh-Hans"/>
        </w:rPr>
      </w:pPr>
      <w:r>
        <w:rPr>
          <w:rFonts w:ascii="宋体" w:eastAsia="宋体" w:hAnsi="宋体" w:hint="eastAsia"/>
          <w:sz w:val="24"/>
          <w:lang w:eastAsia="zh-Hans"/>
        </w:rPr>
        <w:t>B</w:t>
      </w:r>
      <w:r>
        <w:rPr>
          <w:rFonts w:ascii="宋体" w:eastAsia="宋体" w:hAnsi="宋体" w:hint="eastAsia"/>
          <w:sz w:val="24"/>
        </w:rPr>
        <w:t>、</w:t>
      </w:r>
      <w:r>
        <w:rPr>
          <w:rFonts w:ascii="宋体" w:eastAsia="宋体" w:hAnsi="宋体" w:hint="eastAsia"/>
          <w:sz w:val="24"/>
          <w:lang w:eastAsia="zh-Hans"/>
        </w:rPr>
        <w:t>260</w:t>
      </w:r>
    </w:p>
    <w:p w:rsidR="00F90BF2" w:rsidRDefault="001E6BA7">
      <w:pPr>
        <w:spacing w:line="360" w:lineRule="auto"/>
        <w:ind w:firstLine="420"/>
        <w:rPr>
          <w:rFonts w:ascii="宋体" w:eastAsia="宋体" w:hAnsi="宋体"/>
          <w:sz w:val="24"/>
          <w:lang w:eastAsia="zh-Hans"/>
        </w:rPr>
      </w:pPr>
      <w:r>
        <w:rPr>
          <w:rFonts w:ascii="宋体" w:eastAsia="宋体" w:hAnsi="宋体" w:hint="eastAsia"/>
          <w:sz w:val="24"/>
          <w:lang w:eastAsia="zh-Hans"/>
        </w:rPr>
        <w:t>C</w:t>
      </w:r>
      <w:r>
        <w:rPr>
          <w:rFonts w:ascii="宋体" w:eastAsia="宋体" w:hAnsi="宋体" w:hint="eastAsia"/>
          <w:sz w:val="24"/>
        </w:rPr>
        <w:t>、</w:t>
      </w:r>
      <w:r>
        <w:rPr>
          <w:rFonts w:ascii="宋体" w:eastAsia="宋体" w:hAnsi="宋体" w:hint="eastAsia"/>
          <w:sz w:val="24"/>
          <w:lang w:eastAsia="zh-Hans"/>
        </w:rPr>
        <w:t>390</w:t>
      </w:r>
    </w:p>
    <w:p w:rsidR="00F90BF2" w:rsidRDefault="001E6BA7">
      <w:pPr>
        <w:spacing w:line="360" w:lineRule="auto"/>
        <w:ind w:firstLine="420"/>
        <w:rPr>
          <w:rFonts w:ascii="宋体" w:eastAsia="宋体" w:hAnsi="宋体"/>
          <w:sz w:val="24"/>
          <w:lang w:eastAsia="zh-Hans"/>
        </w:rPr>
      </w:pPr>
      <w:r>
        <w:rPr>
          <w:rFonts w:ascii="宋体" w:eastAsia="宋体" w:hAnsi="宋体" w:hint="eastAsia"/>
          <w:sz w:val="24"/>
          <w:lang w:eastAsia="zh-Hans"/>
        </w:rPr>
        <w:t>D</w:t>
      </w:r>
      <w:r>
        <w:rPr>
          <w:rFonts w:ascii="宋体" w:eastAsia="宋体" w:hAnsi="宋体" w:hint="eastAsia"/>
          <w:sz w:val="24"/>
        </w:rPr>
        <w:t>、</w:t>
      </w:r>
      <w:r>
        <w:rPr>
          <w:rFonts w:ascii="宋体" w:eastAsia="宋体" w:hAnsi="宋体" w:hint="eastAsia"/>
          <w:sz w:val="24"/>
          <w:lang w:eastAsia="zh-Hans"/>
        </w:rPr>
        <w:t>650</w:t>
      </w:r>
    </w:p>
    <w:p w:rsidR="00F90BF2" w:rsidRDefault="001E6BA7">
      <w:pPr>
        <w:spacing w:line="360" w:lineRule="auto"/>
        <w:rPr>
          <w:rFonts w:ascii="宋体" w:eastAsia="宋体" w:hAnsi="宋体"/>
          <w:sz w:val="24"/>
          <w:lang w:eastAsia="zh-Hans"/>
        </w:rPr>
      </w:pPr>
      <w:r>
        <w:rPr>
          <w:rFonts w:ascii="宋体" w:eastAsia="宋体" w:hAnsi="宋体" w:hint="eastAsia"/>
          <w:sz w:val="24"/>
        </w:rPr>
        <w:lastRenderedPageBreak/>
        <w:t>（</w:t>
      </w:r>
      <w:r>
        <w:rPr>
          <w:rFonts w:ascii="宋体" w:eastAsia="宋体" w:hAnsi="宋体" w:hint="eastAsia"/>
          <w:sz w:val="24"/>
        </w:rPr>
        <w:t>3</w:t>
      </w:r>
      <w:r>
        <w:rPr>
          <w:rFonts w:ascii="宋体" w:eastAsia="宋体" w:hAnsi="宋体" w:hint="eastAsia"/>
          <w:sz w:val="24"/>
        </w:rPr>
        <w:t>）</w:t>
      </w:r>
      <w:r>
        <w:rPr>
          <w:rFonts w:ascii="宋体" w:eastAsia="宋体" w:hAnsi="宋体" w:hint="eastAsia"/>
          <w:sz w:val="24"/>
          <w:lang w:eastAsia="zh-Hans"/>
        </w:rPr>
        <w:t>货</w:t>
      </w:r>
      <w:proofErr w:type="gramStart"/>
      <w:r>
        <w:rPr>
          <w:rFonts w:ascii="宋体" w:eastAsia="宋体" w:hAnsi="宋体" w:hint="eastAsia"/>
          <w:sz w:val="24"/>
          <w:lang w:eastAsia="zh-Hans"/>
        </w:rPr>
        <w:t>输单位</w:t>
      </w:r>
      <w:proofErr w:type="gramEnd"/>
      <w:r>
        <w:rPr>
          <w:rFonts w:ascii="宋体" w:eastAsia="宋体" w:hAnsi="宋体" w:hint="eastAsia"/>
          <w:sz w:val="24"/>
          <w:lang w:eastAsia="zh-Hans"/>
        </w:rPr>
        <w:t>应承担的金额是（</w:t>
      </w:r>
      <w:r>
        <w:rPr>
          <w:rFonts w:ascii="宋体" w:eastAsia="宋体" w:hAnsi="宋体" w:hint="eastAsia"/>
          <w:sz w:val="24"/>
          <w:lang w:eastAsia="zh-Hans"/>
        </w:rPr>
        <w:t xml:space="preserve">    </w:t>
      </w:r>
      <w:r>
        <w:rPr>
          <w:rFonts w:ascii="宋体" w:eastAsia="宋体" w:hAnsi="宋体" w:hint="eastAsia"/>
          <w:sz w:val="24"/>
          <w:lang w:eastAsia="zh-Hans"/>
        </w:rPr>
        <w:t>）元</w:t>
      </w:r>
      <w:r>
        <w:rPr>
          <w:rFonts w:ascii="宋体" w:hAnsi="宋体" w:cs="宋体" w:hint="eastAsia"/>
          <w:sz w:val="24"/>
        </w:rPr>
        <w:t>（</w:t>
      </w:r>
      <w:r>
        <w:rPr>
          <w:rFonts w:ascii="宋体" w:hAnsi="宋体" w:cs="宋体" w:hint="eastAsia"/>
          <w:sz w:val="24"/>
        </w:rPr>
        <w:t>3</w:t>
      </w:r>
      <w:r>
        <w:rPr>
          <w:rFonts w:ascii="宋体" w:hAnsi="宋体" w:cs="宋体" w:hint="eastAsia"/>
          <w:sz w:val="24"/>
        </w:rPr>
        <w:t>分）</w:t>
      </w:r>
    </w:p>
    <w:p w:rsidR="00F90BF2" w:rsidRDefault="001E6BA7">
      <w:pPr>
        <w:spacing w:line="360" w:lineRule="auto"/>
        <w:ind w:firstLine="420"/>
        <w:rPr>
          <w:rFonts w:ascii="宋体" w:eastAsia="宋体" w:hAnsi="宋体"/>
          <w:sz w:val="24"/>
          <w:lang w:eastAsia="zh-Hans"/>
        </w:rPr>
      </w:pPr>
      <w:r>
        <w:rPr>
          <w:rFonts w:ascii="宋体" w:eastAsia="宋体" w:hAnsi="宋体" w:hint="eastAsia"/>
          <w:sz w:val="24"/>
          <w:lang w:eastAsia="zh-Hans"/>
        </w:rPr>
        <w:t>A</w:t>
      </w:r>
      <w:r>
        <w:rPr>
          <w:rFonts w:ascii="宋体" w:eastAsia="宋体" w:hAnsi="宋体" w:hint="eastAsia"/>
          <w:sz w:val="24"/>
        </w:rPr>
        <w:t>、</w:t>
      </w:r>
      <w:r>
        <w:rPr>
          <w:rFonts w:ascii="宋体" w:eastAsia="宋体" w:hAnsi="宋体" w:hint="eastAsia"/>
          <w:sz w:val="24"/>
          <w:lang w:eastAsia="zh-Hans"/>
        </w:rPr>
        <w:t>2000</w:t>
      </w:r>
    </w:p>
    <w:p w:rsidR="00F90BF2" w:rsidRDefault="001E6BA7">
      <w:pPr>
        <w:spacing w:line="360" w:lineRule="auto"/>
        <w:ind w:firstLine="420"/>
        <w:rPr>
          <w:rFonts w:ascii="宋体" w:eastAsia="宋体" w:hAnsi="宋体"/>
          <w:sz w:val="24"/>
          <w:lang w:eastAsia="zh-Hans"/>
        </w:rPr>
      </w:pPr>
      <w:r>
        <w:rPr>
          <w:rFonts w:ascii="宋体" w:eastAsia="宋体" w:hAnsi="宋体" w:hint="eastAsia"/>
          <w:sz w:val="24"/>
          <w:lang w:eastAsia="zh-Hans"/>
        </w:rPr>
        <w:t>B</w:t>
      </w:r>
      <w:r>
        <w:rPr>
          <w:rFonts w:ascii="宋体" w:eastAsia="宋体" w:hAnsi="宋体" w:hint="eastAsia"/>
          <w:sz w:val="24"/>
        </w:rPr>
        <w:t>、</w:t>
      </w:r>
      <w:r>
        <w:rPr>
          <w:rFonts w:ascii="宋体" w:eastAsia="宋体" w:hAnsi="宋体" w:hint="eastAsia"/>
          <w:sz w:val="24"/>
          <w:lang w:eastAsia="zh-Hans"/>
        </w:rPr>
        <w:t>2260</w:t>
      </w:r>
    </w:p>
    <w:p w:rsidR="00F90BF2" w:rsidRDefault="001E6BA7">
      <w:pPr>
        <w:spacing w:line="360" w:lineRule="auto"/>
        <w:ind w:firstLine="420"/>
        <w:rPr>
          <w:rFonts w:ascii="宋体" w:eastAsia="宋体" w:hAnsi="宋体"/>
          <w:sz w:val="24"/>
          <w:lang w:eastAsia="zh-Hans"/>
        </w:rPr>
      </w:pPr>
      <w:r>
        <w:rPr>
          <w:rFonts w:ascii="宋体" w:eastAsia="宋体" w:hAnsi="宋体" w:hint="eastAsia"/>
          <w:sz w:val="24"/>
          <w:lang w:eastAsia="zh-Hans"/>
        </w:rPr>
        <w:t>C</w:t>
      </w:r>
      <w:r>
        <w:rPr>
          <w:rFonts w:ascii="宋体" w:eastAsia="宋体" w:hAnsi="宋体" w:hint="eastAsia"/>
          <w:sz w:val="24"/>
        </w:rPr>
        <w:t>、</w:t>
      </w:r>
      <w:r>
        <w:rPr>
          <w:rFonts w:ascii="宋体" w:eastAsia="宋体" w:hAnsi="宋体" w:hint="eastAsia"/>
          <w:sz w:val="24"/>
          <w:lang w:eastAsia="zh-Hans"/>
        </w:rPr>
        <w:t>5000</w:t>
      </w:r>
    </w:p>
    <w:p w:rsidR="00F90BF2" w:rsidRDefault="001E6BA7">
      <w:pPr>
        <w:spacing w:line="360" w:lineRule="auto"/>
        <w:ind w:firstLine="420"/>
        <w:rPr>
          <w:rFonts w:ascii="宋体" w:eastAsia="宋体" w:hAnsi="宋体"/>
          <w:sz w:val="24"/>
          <w:lang w:eastAsia="zh-Hans"/>
        </w:rPr>
      </w:pPr>
      <w:r>
        <w:rPr>
          <w:rFonts w:ascii="宋体" w:eastAsia="宋体" w:hAnsi="宋体" w:hint="eastAsia"/>
          <w:sz w:val="24"/>
          <w:lang w:eastAsia="zh-Hans"/>
        </w:rPr>
        <w:t>D</w:t>
      </w:r>
      <w:r>
        <w:rPr>
          <w:rFonts w:ascii="宋体" w:eastAsia="宋体" w:hAnsi="宋体" w:hint="eastAsia"/>
          <w:sz w:val="24"/>
        </w:rPr>
        <w:t>、</w:t>
      </w:r>
      <w:r>
        <w:rPr>
          <w:rFonts w:ascii="宋体" w:eastAsia="宋体" w:hAnsi="宋体" w:hint="eastAsia"/>
          <w:sz w:val="24"/>
          <w:lang w:eastAsia="zh-Hans"/>
        </w:rPr>
        <w:t>5650</w:t>
      </w:r>
    </w:p>
    <w:p w:rsidR="00F90BF2" w:rsidRDefault="001E6BA7">
      <w:pPr>
        <w:spacing w:beforeLines="50" w:before="156" w:afterLines="50" w:after="156" w:line="360" w:lineRule="auto"/>
        <w:rPr>
          <w:rFonts w:ascii="宋体" w:eastAsia="宋体" w:hAnsi="宋体" w:cs="宋体"/>
          <w:kern w:val="0"/>
          <w:sz w:val="24"/>
        </w:rPr>
      </w:pPr>
      <w:r>
        <w:rPr>
          <w:rFonts w:ascii="宋体" w:eastAsia="宋体" w:hAnsi="宋体" w:cs="宋体" w:hint="eastAsia"/>
          <w:sz w:val="24"/>
        </w:rPr>
        <w:t>53.</w:t>
      </w:r>
      <w:r>
        <w:rPr>
          <w:rFonts w:ascii="宋体" w:eastAsia="宋体" w:hAnsi="宋体" w:cs="宋体" w:hint="eastAsia"/>
          <w:kern w:val="0"/>
          <w:sz w:val="24"/>
        </w:rPr>
        <w:t>国居民林某为境内甲公司工程师。林某育有一子</w:t>
      </w:r>
      <w:proofErr w:type="gramStart"/>
      <w:r>
        <w:rPr>
          <w:rFonts w:ascii="宋体" w:eastAsia="宋体" w:hAnsi="宋体" w:cs="宋体" w:hint="eastAsia"/>
          <w:kern w:val="0"/>
          <w:sz w:val="24"/>
        </w:rPr>
        <w:t>一</w:t>
      </w:r>
      <w:proofErr w:type="gramEnd"/>
      <w:r>
        <w:rPr>
          <w:rFonts w:ascii="宋体" w:eastAsia="宋体" w:hAnsi="宋体" w:cs="宋体" w:hint="eastAsia"/>
          <w:kern w:val="0"/>
          <w:sz w:val="24"/>
        </w:rPr>
        <w:t>女</w:t>
      </w:r>
      <w:r>
        <w:rPr>
          <w:rFonts w:ascii="宋体" w:eastAsia="宋体" w:hAnsi="宋体" w:cs="宋体" w:hint="eastAsia"/>
          <w:kern w:val="0"/>
          <w:sz w:val="24"/>
        </w:rPr>
        <w:t>,8</w:t>
      </w:r>
      <w:r>
        <w:rPr>
          <w:rFonts w:ascii="宋体" w:eastAsia="宋体" w:hAnsi="宋体" w:cs="宋体" w:hint="eastAsia"/>
          <w:kern w:val="0"/>
          <w:sz w:val="24"/>
        </w:rPr>
        <w:t>岁的儿子就读小学二年级</w:t>
      </w:r>
      <w:r>
        <w:rPr>
          <w:rFonts w:ascii="宋体" w:eastAsia="宋体" w:hAnsi="宋体" w:cs="宋体" w:hint="eastAsia"/>
          <w:kern w:val="0"/>
          <w:sz w:val="24"/>
        </w:rPr>
        <w:t>,4</w:t>
      </w:r>
      <w:r>
        <w:rPr>
          <w:rFonts w:ascii="宋体" w:eastAsia="宋体" w:hAnsi="宋体" w:cs="宋体" w:hint="eastAsia"/>
          <w:kern w:val="0"/>
          <w:sz w:val="24"/>
        </w:rPr>
        <w:t>岁的女儿正接受学前教育。</w:t>
      </w:r>
      <w:r>
        <w:rPr>
          <w:rFonts w:ascii="宋体" w:eastAsia="宋体" w:hAnsi="宋体" w:cs="宋体" w:hint="eastAsia"/>
          <w:kern w:val="0"/>
          <w:sz w:val="24"/>
        </w:rPr>
        <w:t>2019</w:t>
      </w:r>
      <w:r>
        <w:rPr>
          <w:rFonts w:ascii="宋体" w:eastAsia="宋体" w:hAnsi="宋体" w:cs="宋体" w:hint="eastAsia"/>
          <w:kern w:val="0"/>
          <w:sz w:val="24"/>
        </w:rPr>
        <w:t>年林某有关收支情况如下：</w:t>
      </w:r>
    </w:p>
    <w:p w:rsidR="00F90BF2" w:rsidRDefault="001E6BA7">
      <w:pPr>
        <w:spacing w:beforeLines="50" w:before="156" w:afterLines="50" w:after="156" w:line="360" w:lineRule="auto"/>
        <w:rPr>
          <w:rFonts w:ascii="宋体" w:eastAsia="宋体" w:hAnsi="宋体" w:cs="宋体"/>
          <w:kern w:val="0"/>
          <w:sz w:val="24"/>
        </w:rPr>
      </w:pPr>
      <w:r>
        <w:rPr>
          <w:rFonts w:ascii="宋体" w:eastAsia="宋体" w:hAnsi="宋体" w:cs="宋体" w:hint="eastAsia"/>
          <w:kern w:val="0"/>
          <w:sz w:val="24"/>
        </w:rPr>
        <w:t>（</w:t>
      </w:r>
      <w:r>
        <w:rPr>
          <w:rFonts w:ascii="宋体" w:eastAsia="宋体" w:hAnsi="宋体" w:cs="宋体" w:hint="eastAsia"/>
          <w:kern w:val="0"/>
          <w:sz w:val="24"/>
        </w:rPr>
        <w:t>1</w:t>
      </w:r>
      <w:r>
        <w:rPr>
          <w:rFonts w:ascii="宋体" w:eastAsia="宋体" w:hAnsi="宋体" w:cs="宋体" w:hint="eastAsia"/>
          <w:kern w:val="0"/>
          <w:sz w:val="24"/>
        </w:rPr>
        <w:t>）全年工资</w:t>
      </w:r>
      <w:r>
        <w:rPr>
          <w:rFonts w:ascii="宋体" w:eastAsia="宋体" w:hAnsi="宋体" w:cs="宋体" w:hint="eastAsia"/>
          <w:kern w:val="0"/>
          <w:sz w:val="24"/>
        </w:rPr>
        <w:t>191000</w:t>
      </w:r>
      <w:r>
        <w:rPr>
          <w:rFonts w:ascii="宋体" w:eastAsia="宋体" w:hAnsi="宋体" w:cs="宋体" w:hint="eastAsia"/>
          <w:kern w:val="0"/>
          <w:sz w:val="24"/>
        </w:rPr>
        <w:t>元</w:t>
      </w:r>
      <w:r>
        <w:rPr>
          <w:rFonts w:ascii="宋体" w:eastAsia="宋体" w:hAnsi="宋体" w:cs="宋体" w:hint="eastAsia"/>
          <w:kern w:val="0"/>
          <w:sz w:val="24"/>
        </w:rPr>
        <w:t>,</w:t>
      </w:r>
      <w:r>
        <w:rPr>
          <w:rFonts w:ascii="宋体" w:eastAsia="宋体" w:hAnsi="宋体" w:cs="宋体" w:hint="eastAsia"/>
          <w:kern w:val="0"/>
          <w:sz w:val="24"/>
        </w:rPr>
        <w:t>全年专项扣除</w:t>
      </w:r>
      <w:r>
        <w:rPr>
          <w:rFonts w:ascii="宋体" w:eastAsia="宋体" w:hAnsi="宋体" w:cs="宋体" w:hint="eastAsia"/>
          <w:kern w:val="0"/>
          <w:sz w:val="24"/>
        </w:rPr>
        <w:t>41000</w:t>
      </w:r>
      <w:r>
        <w:rPr>
          <w:rFonts w:ascii="宋体" w:eastAsia="宋体" w:hAnsi="宋体" w:cs="宋体" w:hint="eastAsia"/>
          <w:kern w:val="0"/>
          <w:sz w:val="24"/>
        </w:rPr>
        <w:t>元</w:t>
      </w:r>
      <w:r>
        <w:rPr>
          <w:rFonts w:ascii="宋体" w:eastAsia="宋体" w:hAnsi="宋体" w:cs="宋体" w:hint="eastAsia"/>
          <w:kern w:val="0"/>
          <w:sz w:val="24"/>
        </w:rPr>
        <w:t>;</w:t>
      </w:r>
      <w:r>
        <w:rPr>
          <w:rFonts w:ascii="宋体" w:eastAsia="宋体" w:hAnsi="宋体" w:cs="宋体" w:hint="eastAsia"/>
          <w:kern w:val="0"/>
          <w:sz w:val="24"/>
        </w:rPr>
        <w:t>子女教育专项附加扣除由林某按扣除标准的</w:t>
      </w:r>
      <w:r>
        <w:rPr>
          <w:rFonts w:ascii="宋体" w:eastAsia="宋体" w:hAnsi="宋体" w:cs="宋体" w:hint="eastAsia"/>
          <w:kern w:val="0"/>
          <w:sz w:val="24"/>
        </w:rPr>
        <w:t>100%</w:t>
      </w:r>
      <w:r>
        <w:rPr>
          <w:rFonts w:ascii="宋体" w:eastAsia="宋体" w:hAnsi="宋体" w:cs="宋体" w:hint="eastAsia"/>
          <w:kern w:val="0"/>
          <w:sz w:val="24"/>
        </w:rPr>
        <w:t>扣除。</w:t>
      </w:r>
    </w:p>
    <w:p w:rsidR="00F90BF2" w:rsidRDefault="001E6BA7">
      <w:pPr>
        <w:spacing w:beforeLines="50" w:before="156" w:afterLines="50" w:after="156" w:line="360" w:lineRule="auto"/>
        <w:rPr>
          <w:rFonts w:ascii="宋体" w:eastAsia="宋体" w:hAnsi="宋体" w:cs="宋体"/>
          <w:kern w:val="0"/>
          <w:sz w:val="24"/>
        </w:rPr>
      </w:pPr>
      <w:r>
        <w:rPr>
          <w:rFonts w:ascii="宋体" w:eastAsia="宋体" w:hAnsi="宋体" w:cs="宋体" w:hint="eastAsia"/>
          <w:kern w:val="0"/>
          <w:sz w:val="24"/>
        </w:rPr>
        <w:t>（</w:t>
      </w:r>
      <w:r>
        <w:rPr>
          <w:rFonts w:ascii="宋体" w:eastAsia="宋体" w:hAnsi="宋体" w:cs="宋体" w:hint="eastAsia"/>
          <w:kern w:val="0"/>
          <w:sz w:val="24"/>
        </w:rPr>
        <w:t>2</w:t>
      </w:r>
      <w:r>
        <w:rPr>
          <w:rFonts w:ascii="宋体" w:eastAsia="宋体" w:hAnsi="宋体" w:cs="宋体" w:hint="eastAsia"/>
          <w:kern w:val="0"/>
          <w:sz w:val="24"/>
        </w:rPr>
        <w:t>）为乙公司提供技术咨询一次</w:t>
      </w:r>
      <w:r>
        <w:rPr>
          <w:rFonts w:ascii="宋体" w:eastAsia="宋体" w:hAnsi="宋体" w:cs="宋体" w:hint="eastAsia"/>
          <w:kern w:val="0"/>
          <w:sz w:val="24"/>
        </w:rPr>
        <w:t>,</w:t>
      </w:r>
      <w:r>
        <w:rPr>
          <w:rFonts w:ascii="宋体" w:eastAsia="宋体" w:hAnsi="宋体" w:cs="宋体" w:hint="eastAsia"/>
          <w:kern w:val="0"/>
          <w:sz w:val="24"/>
        </w:rPr>
        <w:t>取得劳动报酬</w:t>
      </w:r>
      <w:r>
        <w:rPr>
          <w:rFonts w:ascii="宋体" w:eastAsia="宋体" w:hAnsi="宋体" w:cs="宋体" w:hint="eastAsia"/>
          <w:kern w:val="0"/>
          <w:sz w:val="24"/>
        </w:rPr>
        <w:t>3200</w:t>
      </w:r>
      <w:r>
        <w:rPr>
          <w:rFonts w:ascii="宋体" w:eastAsia="宋体" w:hAnsi="宋体" w:cs="宋体" w:hint="eastAsia"/>
          <w:kern w:val="0"/>
          <w:sz w:val="24"/>
        </w:rPr>
        <w:t>元。林某自行负担交通费</w:t>
      </w:r>
      <w:r>
        <w:rPr>
          <w:rFonts w:ascii="宋体" w:eastAsia="宋体" w:hAnsi="宋体" w:cs="宋体" w:hint="eastAsia"/>
          <w:kern w:val="0"/>
          <w:sz w:val="24"/>
        </w:rPr>
        <w:t>100</w:t>
      </w:r>
      <w:r>
        <w:rPr>
          <w:rFonts w:ascii="宋体" w:eastAsia="宋体" w:hAnsi="宋体" w:cs="宋体" w:hint="eastAsia"/>
          <w:kern w:val="0"/>
          <w:sz w:val="24"/>
        </w:rPr>
        <w:t>元。</w:t>
      </w:r>
    </w:p>
    <w:p w:rsidR="00F90BF2" w:rsidRDefault="001E6BA7">
      <w:pPr>
        <w:spacing w:beforeLines="50" w:before="156" w:afterLines="50" w:after="156" w:line="360" w:lineRule="auto"/>
        <w:rPr>
          <w:rFonts w:ascii="宋体" w:eastAsia="宋体" w:hAnsi="宋体" w:cs="宋体"/>
          <w:kern w:val="0"/>
          <w:sz w:val="24"/>
        </w:rPr>
      </w:pPr>
      <w:r>
        <w:rPr>
          <w:rFonts w:ascii="宋体" w:eastAsia="宋体" w:hAnsi="宋体" w:cs="宋体" w:hint="eastAsia"/>
          <w:kern w:val="0"/>
          <w:sz w:val="24"/>
        </w:rPr>
        <w:t>（</w:t>
      </w:r>
      <w:r>
        <w:rPr>
          <w:rFonts w:ascii="宋体" w:eastAsia="宋体" w:hAnsi="宋体" w:cs="宋体" w:hint="eastAsia"/>
          <w:kern w:val="0"/>
          <w:sz w:val="24"/>
        </w:rPr>
        <w:t>3</w:t>
      </w:r>
      <w:r>
        <w:rPr>
          <w:rFonts w:ascii="宋体" w:eastAsia="宋体" w:hAnsi="宋体" w:cs="宋体" w:hint="eastAsia"/>
          <w:kern w:val="0"/>
          <w:sz w:val="24"/>
        </w:rPr>
        <w:t>）将一套自有住房与张某的一套住房互换。经房地产评估机构评估</w:t>
      </w:r>
      <w:r>
        <w:rPr>
          <w:rFonts w:ascii="宋体" w:eastAsia="宋体" w:hAnsi="宋体" w:cs="宋体" w:hint="eastAsia"/>
          <w:kern w:val="0"/>
          <w:sz w:val="24"/>
        </w:rPr>
        <w:t>,</w:t>
      </w:r>
      <w:r>
        <w:rPr>
          <w:rFonts w:ascii="宋体" w:eastAsia="宋体" w:hAnsi="宋体" w:cs="宋体" w:hint="eastAsia"/>
          <w:kern w:val="0"/>
          <w:sz w:val="24"/>
        </w:rPr>
        <w:t>林某房屋价值</w:t>
      </w:r>
      <w:r>
        <w:rPr>
          <w:rFonts w:ascii="宋体" w:eastAsia="宋体" w:hAnsi="宋体" w:cs="宋体" w:hint="eastAsia"/>
          <w:kern w:val="0"/>
          <w:sz w:val="24"/>
        </w:rPr>
        <w:t>1600000</w:t>
      </w:r>
      <w:r>
        <w:rPr>
          <w:rFonts w:ascii="宋体" w:eastAsia="宋体" w:hAnsi="宋体" w:cs="宋体" w:hint="eastAsia"/>
          <w:kern w:val="0"/>
          <w:sz w:val="24"/>
        </w:rPr>
        <w:t>元</w:t>
      </w:r>
      <w:r>
        <w:rPr>
          <w:rFonts w:ascii="宋体" w:eastAsia="宋体" w:hAnsi="宋体" w:cs="宋体" w:hint="eastAsia"/>
          <w:kern w:val="0"/>
          <w:sz w:val="24"/>
        </w:rPr>
        <w:t>,</w:t>
      </w:r>
      <w:r>
        <w:rPr>
          <w:rFonts w:ascii="宋体" w:eastAsia="宋体" w:hAnsi="宋体" w:cs="宋体" w:hint="eastAsia"/>
          <w:kern w:val="0"/>
          <w:sz w:val="24"/>
        </w:rPr>
        <w:t>张某房屋价值</w:t>
      </w:r>
      <w:r>
        <w:rPr>
          <w:rFonts w:ascii="宋体" w:eastAsia="宋体" w:hAnsi="宋体" w:cs="宋体" w:hint="eastAsia"/>
          <w:kern w:val="0"/>
          <w:sz w:val="24"/>
        </w:rPr>
        <w:t>1800000</w:t>
      </w:r>
      <w:r>
        <w:rPr>
          <w:rFonts w:ascii="宋体" w:eastAsia="宋体" w:hAnsi="宋体" w:cs="宋体" w:hint="eastAsia"/>
          <w:kern w:val="0"/>
          <w:sz w:val="24"/>
        </w:rPr>
        <w:t>元</w:t>
      </w:r>
      <w:r>
        <w:rPr>
          <w:rFonts w:ascii="宋体" w:eastAsia="宋体" w:hAnsi="宋体" w:cs="宋体" w:hint="eastAsia"/>
          <w:kern w:val="0"/>
          <w:sz w:val="24"/>
        </w:rPr>
        <w:t>,</w:t>
      </w:r>
      <w:r>
        <w:rPr>
          <w:rFonts w:ascii="宋体" w:eastAsia="宋体" w:hAnsi="宋体" w:cs="宋体" w:hint="eastAsia"/>
          <w:kern w:val="0"/>
          <w:sz w:val="24"/>
        </w:rPr>
        <w:t>林某支付张某差价款</w:t>
      </w:r>
      <w:r>
        <w:rPr>
          <w:rFonts w:ascii="宋体" w:eastAsia="宋体" w:hAnsi="宋体" w:cs="宋体" w:hint="eastAsia"/>
          <w:kern w:val="0"/>
          <w:sz w:val="24"/>
        </w:rPr>
        <w:t>200000</w:t>
      </w:r>
      <w:r>
        <w:rPr>
          <w:rFonts w:ascii="宋体" w:eastAsia="宋体" w:hAnsi="宋体" w:cs="宋体" w:hint="eastAsia"/>
          <w:kern w:val="0"/>
          <w:sz w:val="24"/>
        </w:rPr>
        <w:t>元。林某、张某互换住房</w:t>
      </w:r>
      <w:r>
        <w:rPr>
          <w:rFonts w:ascii="宋体" w:eastAsia="宋体" w:hAnsi="宋体" w:cs="宋体" w:hint="eastAsia"/>
          <w:kern w:val="0"/>
          <w:sz w:val="24"/>
        </w:rPr>
        <w:t>均按规定免征增值税。</w:t>
      </w:r>
    </w:p>
    <w:p w:rsidR="00F90BF2" w:rsidRDefault="001E6BA7">
      <w:pPr>
        <w:spacing w:beforeLines="50" w:before="156" w:afterLines="50" w:after="156" w:line="360" w:lineRule="auto"/>
        <w:rPr>
          <w:rFonts w:ascii="宋体" w:eastAsia="宋体" w:hAnsi="宋体" w:cs="宋体"/>
          <w:kern w:val="0"/>
          <w:sz w:val="24"/>
        </w:rPr>
      </w:pPr>
      <w:r>
        <w:rPr>
          <w:rFonts w:ascii="宋体" w:eastAsia="宋体" w:hAnsi="宋体" w:cs="宋体" w:hint="eastAsia"/>
          <w:kern w:val="0"/>
          <w:sz w:val="24"/>
        </w:rPr>
        <w:t>（</w:t>
      </w:r>
      <w:r>
        <w:rPr>
          <w:rFonts w:ascii="宋体" w:eastAsia="宋体" w:hAnsi="宋体" w:cs="宋体" w:hint="eastAsia"/>
          <w:kern w:val="0"/>
          <w:sz w:val="24"/>
        </w:rPr>
        <w:t>4</w:t>
      </w:r>
      <w:r>
        <w:rPr>
          <w:rFonts w:ascii="宋体" w:eastAsia="宋体" w:hAnsi="宋体" w:cs="宋体" w:hint="eastAsia"/>
          <w:kern w:val="0"/>
          <w:sz w:val="24"/>
        </w:rPr>
        <w:t>）办理手机话费套餐</w:t>
      </w:r>
      <w:r>
        <w:rPr>
          <w:rFonts w:ascii="宋体" w:eastAsia="宋体" w:hAnsi="宋体" w:cs="宋体" w:hint="eastAsia"/>
          <w:kern w:val="0"/>
          <w:sz w:val="24"/>
        </w:rPr>
        <w:t>,</w:t>
      </w:r>
      <w:r>
        <w:rPr>
          <w:rFonts w:ascii="宋体" w:eastAsia="宋体" w:hAnsi="宋体" w:cs="宋体" w:hint="eastAsia"/>
          <w:kern w:val="0"/>
          <w:sz w:val="24"/>
        </w:rPr>
        <w:t>获赠价值</w:t>
      </w:r>
      <w:r>
        <w:rPr>
          <w:rFonts w:ascii="宋体" w:eastAsia="宋体" w:hAnsi="宋体" w:cs="宋体" w:hint="eastAsia"/>
          <w:kern w:val="0"/>
          <w:sz w:val="24"/>
        </w:rPr>
        <w:t>1500</w:t>
      </w:r>
      <w:r>
        <w:rPr>
          <w:rFonts w:ascii="宋体" w:eastAsia="宋体" w:hAnsi="宋体" w:cs="宋体" w:hint="eastAsia"/>
          <w:kern w:val="0"/>
          <w:sz w:val="24"/>
        </w:rPr>
        <w:t>的手机一部。</w:t>
      </w:r>
    </w:p>
    <w:p w:rsidR="00F90BF2" w:rsidRDefault="001E6BA7">
      <w:pPr>
        <w:spacing w:beforeLines="50" w:before="156" w:afterLines="50" w:after="156" w:line="360" w:lineRule="auto"/>
        <w:rPr>
          <w:rFonts w:ascii="宋体" w:eastAsia="宋体" w:hAnsi="宋体" w:cs="宋体"/>
          <w:kern w:val="0"/>
          <w:sz w:val="24"/>
        </w:rPr>
      </w:pPr>
      <w:r>
        <w:rPr>
          <w:rFonts w:ascii="宋体" w:eastAsia="宋体" w:hAnsi="宋体" w:cs="宋体" w:hint="eastAsia"/>
          <w:kern w:val="0"/>
          <w:sz w:val="24"/>
        </w:rPr>
        <w:t>（</w:t>
      </w:r>
      <w:r>
        <w:rPr>
          <w:rFonts w:ascii="宋体" w:eastAsia="宋体" w:hAnsi="宋体" w:cs="宋体" w:hint="eastAsia"/>
          <w:kern w:val="0"/>
          <w:sz w:val="24"/>
        </w:rPr>
        <w:t>5</w:t>
      </w:r>
      <w:r>
        <w:rPr>
          <w:rFonts w:ascii="宋体" w:eastAsia="宋体" w:hAnsi="宋体" w:cs="宋体" w:hint="eastAsia"/>
          <w:kern w:val="0"/>
          <w:sz w:val="24"/>
        </w:rPr>
        <w:t>）参加航空公司金卡会员抽奖活动</w:t>
      </w:r>
      <w:r>
        <w:rPr>
          <w:rFonts w:ascii="宋体" w:eastAsia="宋体" w:hAnsi="宋体" w:cs="宋体" w:hint="eastAsia"/>
          <w:kern w:val="0"/>
          <w:sz w:val="24"/>
        </w:rPr>
        <w:t>,</w:t>
      </w:r>
      <w:r>
        <w:rPr>
          <w:rFonts w:ascii="宋体" w:eastAsia="宋体" w:hAnsi="宋体" w:cs="宋体" w:hint="eastAsia"/>
          <w:kern w:val="0"/>
          <w:sz w:val="24"/>
        </w:rPr>
        <w:t>获得价值</w:t>
      </w:r>
      <w:r>
        <w:rPr>
          <w:rFonts w:ascii="宋体" w:eastAsia="宋体" w:hAnsi="宋体" w:cs="宋体" w:hint="eastAsia"/>
          <w:kern w:val="0"/>
          <w:sz w:val="24"/>
        </w:rPr>
        <w:t>2000</w:t>
      </w:r>
      <w:r>
        <w:rPr>
          <w:rFonts w:ascii="宋体" w:eastAsia="宋体" w:hAnsi="宋体" w:cs="宋体" w:hint="eastAsia"/>
          <w:kern w:val="0"/>
          <w:sz w:val="24"/>
        </w:rPr>
        <w:t>元的电器一台。</w:t>
      </w:r>
    </w:p>
    <w:p w:rsidR="00F90BF2" w:rsidRDefault="001E6BA7">
      <w:pPr>
        <w:spacing w:beforeLines="50" w:before="156" w:afterLines="50" w:after="156" w:line="360" w:lineRule="auto"/>
        <w:rPr>
          <w:rFonts w:ascii="宋体" w:eastAsia="宋体" w:hAnsi="宋体" w:cs="宋体"/>
          <w:kern w:val="0"/>
          <w:sz w:val="24"/>
        </w:rPr>
      </w:pPr>
      <w:r>
        <w:rPr>
          <w:rFonts w:ascii="宋体" w:eastAsia="宋体" w:hAnsi="宋体" w:cs="宋体" w:hint="eastAsia"/>
          <w:kern w:val="0"/>
          <w:sz w:val="24"/>
        </w:rPr>
        <w:t>（</w:t>
      </w:r>
      <w:r>
        <w:rPr>
          <w:rFonts w:ascii="宋体" w:eastAsia="宋体" w:hAnsi="宋体" w:cs="宋体" w:hint="eastAsia"/>
          <w:kern w:val="0"/>
          <w:sz w:val="24"/>
        </w:rPr>
        <w:t>6</w:t>
      </w:r>
      <w:r>
        <w:rPr>
          <w:rFonts w:ascii="宋体" w:eastAsia="宋体" w:hAnsi="宋体" w:cs="宋体" w:hint="eastAsia"/>
          <w:kern w:val="0"/>
          <w:sz w:val="24"/>
        </w:rPr>
        <w:t>）获得省政府颁发的科技创新</w:t>
      </w:r>
      <w:proofErr w:type="gramStart"/>
      <w:r>
        <w:rPr>
          <w:rFonts w:ascii="宋体" w:eastAsia="宋体" w:hAnsi="宋体" w:cs="宋体" w:hint="eastAsia"/>
          <w:kern w:val="0"/>
          <w:sz w:val="24"/>
        </w:rPr>
        <w:t>奖</w:t>
      </w:r>
      <w:proofErr w:type="gramEnd"/>
      <w:r>
        <w:rPr>
          <w:rFonts w:ascii="宋体" w:eastAsia="宋体" w:hAnsi="宋体" w:cs="宋体" w:hint="eastAsia"/>
          <w:kern w:val="0"/>
          <w:sz w:val="24"/>
        </w:rPr>
        <w:t>奖金</w:t>
      </w:r>
      <w:r>
        <w:rPr>
          <w:rFonts w:ascii="宋体" w:eastAsia="宋体" w:hAnsi="宋体" w:cs="宋体" w:hint="eastAsia"/>
          <w:kern w:val="0"/>
          <w:sz w:val="24"/>
        </w:rPr>
        <w:t>6000</w:t>
      </w:r>
      <w:r>
        <w:rPr>
          <w:rFonts w:ascii="宋体" w:eastAsia="宋体" w:hAnsi="宋体" w:cs="宋体" w:hint="eastAsia"/>
          <w:kern w:val="0"/>
          <w:sz w:val="24"/>
        </w:rPr>
        <w:t>元。</w:t>
      </w:r>
    </w:p>
    <w:p w:rsidR="00F90BF2" w:rsidRDefault="001E6BA7">
      <w:pPr>
        <w:spacing w:beforeLines="50" w:before="156" w:afterLines="50" w:after="156" w:line="360" w:lineRule="auto"/>
        <w:rPr>
          <w:rFonts w:ascii="宋体" w:eastAsia="宋体" w:hAnsi="宋体" w:cs="宋体"/>
          <w:kern w:val="0"/>
          <w:sz w:val="24"/>
        </w:rPr>
      </w:pPr>
      <w:r>
        <w:rPr>
          <w:rFonts w:ascii="宋体" w:eastAsia="宋体" w:hAnsi="宋体" w:cs="宋体" w:hint="eastAsia"/>
          <w:kern w:val="0"/>
          <w:sz w:val="24"/>
        </w:rPr>
        <w:t>（</w:t>
      </w:r>
      <w:r>
        <w:rPr>
          <w:rFonts w:ascii="宋体" w:eastAsia="宋体" w:hAnsi="宋体" w:cs="宋体" w:hint="eastAsia"/>
          <w:kern w:val="0"/>
          <w:sz w:val="24"/>
        </w:rPr>
        <w:t>7</w:t>
      </w:r>
      <w:r>
        <w:rPr>
          <w:rFonts w:ascii="宋体" w:eastAsia="宋体" w:hAnsi="宋体" w:cs="宋体" w:hint="eastAsia"/>
          <w:kern w:val="0"/>
          <w:sz w:val="24"/>
        </w:rPr>
        <w:t>）取得储蓄存款利息</w:t>
      </w:r>
      <w:r>
        <w:rPr>
          <w:rFonts w:ascii="宋体" w:eastAsia="宋体" w:hAnsi="宋体" w:cs="宋体" w:hint="eastAsia"/>
          <w:kern w:val="0"/>
          <w:sz w:val="24"/>
        </w:rPr>
        <w:t>1000</w:t>
      </w:r>
      <w:r>
        <w:rPr>
          <w:rFonts w:ascii="宋体" w:eastAsia="宋体" w:hAnsi="宋体" w:cs="宋体" w:hint="eastAsia"/>
          <w:kern w:val="0"/>
          <w:sz w:val="24"/>
        </w:rPr>
        <w:t>元。</w:t>
      </w:r>
    </w:p>
    <w:p w:rsidR="00F90BF2" w:rsidRDefault="001E6BA7">
      <w:pPr>
        <w:spacing w:beforeLines="50" w:before="156" w:afterLines="50" w:after="156" w:line="360" w:lineRule="auto"/>
        <w:rPr>
          <w:rFonts w:ascii="宋体" w:eastAsia="宋体" w:hAnsi="宋体" w:cs="宋体"/>
          <w:kern w:val="0"/>
          <w:sz w:val="24"/>
        </w:rPr>
      </w:pPr>
      <w:r>
        <w:rPr>
          <w:rFonts w:ascii="宋体" w:eastAsia="宋体" w:hAnsi="宋体" w:cs="宋体" w:hint="eastAsia"/>
          <w:kern w:val="0"/>
          <w:sz w:val="24"/>
        </w:rPr>
        <w:t>已知</w:t>
      </w:r>
      <w:r>
        <w:rPr>
          <w:rFonts w:ascii="宋体" w:eastAsia="宋体" w:hAnsi="宋体" w:cs="宋体" w:hint="eastAsia"/>
          <w:kern w:val="0"/>
          <w:sz w:val="24"/>
        </w:rPr>
        <w:t>:</w:t>
      </w:r>
      <w:r>
        <w:rPr>
          <w:rFonts w:ascii="宋体" w:eastAsia="宋体" w:hAnsi="宋体" w:cs="宋体" w:hint="eastAsia"/>
          <w:kern w:val="0"/>
          <w:sz w:val="24"/>
        </w:rPr>
        <w:t>劳务报酬所得预扣预缴个人所得税适用</w:t>
      </w:r>
      <w:r>
        <w:rPr>
          <w:rFonts w:ascii="宋体" w:eastAsia="宋体" w:hAnsi="宋体" w:cs="宋体" w:hint="eastAsia"/>
          <w:kern w:val="0"/>
          <w:sz w:val="24"/>
        </w:rPr>
        <w:t>20%</w:t>
      </w:r>
      <w:r>
        <w:rPr>
          <w:rFonts w:ascii="宋体" w:eastAsia="宋体" w:hAnsi="宋体" w:cs="宋体" w:hint="eastAsia"/>
          <w:kern w:val="0"/>
          <w:sz w:val="24"/>
        </w:rPr>
        <w:t>的预扣率，每次收入不超过</w:t>
      </w:r>
      <w:r>
        <w:rPr>
          <w:rFonts w:ascii="宋体" w:eastAsia="宋体" w:hAnsi="宋体" w:cs="宋体" w:hint="eastAsia"/>
          <w:kern w:val="0"/>
          <w:sz w:val="24"/>
        </w:rPr>
        <w:t>4000</w:t>
      </w:r>
      <w:r>
        <w:rPr>
          <w:rFonts w:ascii="宋体" w:eastAsia="宋体" w:hAnsi="宋体" w:cs="宋体" w:hint="eastAsia"/>
          <w:kern w:val="0"/>
          <w:sz w:val="24"/>
        </w:rPr>
        <w:t>元的，减除费用按</w:t>
      </w:r>
      <w:r>
        <w:rPr>
          <w:rFonts w:ascii="宋体" w:eastAsia="宋体" w:hAnsi="宋体" w:cs="宋体" w:hint="eastAsia"/>
          <w:kern w:val="0"/>
          <w:sz w:val="24"/>
        </w:rPr>
        <w:t>800</w:t>
      </w:r>
      <w:r>
        <w:rPr>
          <w:rFonts w:ascii="宋体" w:eastAsia="宋体" w:hAnsi="宋体" w:cs="宋体" w:hint="eastAsia"/>
          <w:kern w:val="0"/>
          <w:sz w:val="24"/>
        </w:rPr>
        <w:t>元计算，综合所得减除费用</w:t>
      </w:r>
      <w:r>
        <w:rPr>
          <w:rFonts w:ascii="宋体" w:eastAsia="宋体" w:hAnsi="宋体" w:cs="宋体" w:hint="eastAsia"/>
          <w:kern w:val="0"/>
          <w:sz w:val="24"/>
        </w:rPr>
        <w:t>60000</w:t>
      </w:r>
      <w:r>
        <w:rPr>
          <w:rFonts w:ascii="宋体" w:eastAsia="宋体" w:hAnsi="宋体" w:cs="宋体" w:hint="eastAsia"/>
          <w:kern w:val="0"/>
          <w:sz w:val="24"/>
        </w:rPr>
        <w:t>元</w:t>
      </w:r>
      <w:r>
        <w:rPr>
          <w:rFonts w:ascii="宋体" w:eastAsia="宋体" w:hAnsi="宋体" w:cs="宋体" w:hint="eastAsia"/>
          <w:kern w:val="0"/>
          <w:sz w:val="24"/>
        </w:rPr>
        <w:t>/</w:t>
      </w:r>
      <w:r>
        <w:rPr>
          <w:rFonts w:ascii="宋体" w:eastAsia="宋体" w:hAnsi="宋体" w:cs="宋体" w:hint="eastAsia"/>
          <w:kern w:val="0"/>
          <w:sz w:val="24"/>
        </w:rPr>
        <w:t>年；劳务报酬所得以收入减除</w:t>
      </w:r>
      <w:r>
        <w:rPr>
          <w:rFonts w:ascii="宋体" w:eastAsia="宋体" w:hAnsi="宋体" w:cs="宋体" w:hint="eastAsia"/>
          <w:kern w:val="0"/>
          <w:sz w:val="24"/>
        </w:rPr>
        <w:t>20%</w:t>
      </w:r>
      <w:r>
        <w:rPr>
          <w:rFonts w:ascii="宋体" w:eastAsia="宋体" w:hAnsi="宋体" w:cs="宋体" w:hint="eastAsia"/>
          <w:kern w:val="0"/>
          <w:sz w:val="24"/>
        </w:rPr>
        <w:t>费用后的余额为收入额</w:t>
      </w:r>
      <w:r>
        <w:rPr>
          <w:rFonts w:ascii="宋体" w:eastAsia="宋体" w:hAnsi="宋体" w:cs="宋体" w:hint="eastAsia"/>
          <w:kern w:val="0"/>
          <w:sz w:val="24"/>
        </w:rPr>
        <w:t>;</w:t>
      </w:r>
      <w:r>
        <w:rPr>
          <w:rFonts w:ascii="宋体" w:eastAsia="宋体" w:hAnsi="宋体" w:cs="宋体" w:hint="eastAsia"/>
          <w:kern w:val="0"/>
          <w:sz w:val="24"/>
        </w:rPr>
        <w:t>子女教育专项附加扣除按照每个子女每月</w:t>
      </w:r>
      <w:r>
        <w:rPr>
          <w:rFonts w:ascii="宋体" w:eastAsia="宋体" w:hAnsi="宋体" w:cs="宋体" w:hint="eastAsia"/>
          <w:kern w:val="0"/>
          <w:sz w:val="24"/>
        </w:rPr>
        <w:t>1000</w:t>
      </w:r>
      <w:r>
        <w:rPr>
          <w:rFonts w:ascii="宋体" w:eastAsia="宋体" w:hAnsi="宋体" w:cs="宋体" w:hint="eastAsia"/>
          <w:kern w:val="0"/>
          <w:sz w:val="24"/>
        </w:rPr>
        <w:t>的标准定额扣除。。</w:t>
      </w:r>
    </w:p>
    <w:p w:rsidR="00F90BF2" w:rsidRDefault="001E6BA7">
      <w:pPr>
        <w:spacing w:beforeLines="50" w:before="156" w:afterLines="50" w:after="156" w:line="360" w:lineRule="auto"/>
        <w:rPr>
          <w:rFonts w:ascii="宋体" w:eastAsia="宋体" w:hAnsi="宋体" w:cs="宋体"/>
          <w:kern w:val="0"/>
          <w:sz w:val="24"/>
        </w:rPr>
      </w:pPr>
      <w:r>
        <w:rPr>
          <w:rFonts w:ascii="宋体" w:eastAsia="宋体" w:hAnsi="宋体" w:cs="宋体" w:hint="eastAsia"/>
          <w:kern w:val="0"/>
          <w:sz w:val="24"/>
        </w:rPr>
        <w:t>（</w:t>
      </w:r>
      <w:r>
        <w:rPr>
          <w:rFonts w:ascii="宋体" w:eastAsia="宋体" w:hAnsi="宋体" w:cs="宋体" w:hint="eastAsia"/>
          <w:kern w:val="0"/>
          <w:sz w:val="24"/>
        </w:rPr>
        <w:t>1</w:t>
      </w:r>
      <w:r>
        <w:rPr>
          <w:rFonts w:ascii="宋体" w:eastAsia="宋体" w:hAnsi="宋体" w:cs="宋体" w:hint="eastAsia"/>
          <w:kern w:val="0"/>
          <w:sz w:val="24"/>
        </w:rPr>
        <w:t>）计算林某劳务报酬所得应预扣预缴个人所得税税额的下列算式中</w:t>
      </w:r>
      <w:r>
        <w:rPr>
          <w:rFonts w:ascii="宋体" w:eastAsia="宋体" w:hAnsi="宋体" w:cs="宋体" w:hint="eastAsia"/>
          <w:kern w:val="0"/>
          <w:sz w:val="24"/>
        </w:rPr>
        <w:t>,</w:t>
      </w:r>
      <w:r>
        <w:rPr>
          <w:rFonts w:ascii="宋体" w:eastAsia="宋体" w:hAnsi="宋体" w:cs="宋体" w:hint="eastAsia"/>
          <w:kern w:val="0"/>
          <w:sz w:val="24"/>
        </w:rPr>
        <w:t>正确的是（</w:t>
      </w:r>
      <w:r>
        <w:rPr>
          <w:rFonts w:ascii="宋体" w:eastAsia="宋体" w:hAnsi="宋体" w:cs="宋体" w:hint="eastAsia"/>
          <w:kern w:val="0"/>
          <w:sz w:val="24"/>
        </w:rPr>
        <w:t xml:space="preserve"> </w:t>
      </w:r>
      <w:r>
        <w:rPr>
          <w:rFonts w:ascii="宋体" w:eastAsia="宋体" w:hAnsi="宋体" w:cs="宋体" w:hint="eastAsia"/>
          <w:kern w:val="0"/>
          <w:sz w:val="24"/>
        </w:rPr>
        <w:t>）。</w:t>
      </w:r>
      <w:r>
        <w:rPr>
          <w:rFonts w:ascii="宋体" w:hAnsi="宋体" w:cs="宋体" w:hint="eastAsia"/>
          <w:sz w:val="24"/>
        </w:rPr>
        <w:t>（</w:t>
      </w:r>
      <w:r>
        <w:rPr>
          <w:rFonts w:ascii="宋体" w:hAnsi="宋体" w:cs="宋体" w:hint="eastAsia"/>
          <w:sz w:val="24"/>
        </w:rPr>
        <w:t>4</w:t>
      </w:r>
      <w:r>
        <w:rPr>
          <w:rFonts w:ascii="宋体" w:hAnsi="宋体" w:cs="宋体" w:hint="eastAsia"/>
          <w:sz w:val="24"/>
        </w:rPr>
        <w:t>分）</w:t>
      </w:r>
    </w:p>
    <w:p w:rsidR="00F90BF2" w:rsidRDefault="001E6BA7">
      <w:pPr>
        <w:pStyle w:val="p0"/>
        <w:autoSpaceDN w:val="0"/>
        <w:spacing w:line="360" w:lineRule="auto"/>
        <w:jc w:val="left"/>
        <w:rPr>
          <w:rFonts w:ascii="宋体" w:hAnsi="宋体" w:cs="宋体"/>
          <w:sz w:val="24"/>
          <w:szCs w:val="24"/>
        </w:rPr>
      </w:pPr>
      <w:r>
        <w:rPr>
          <w:rFonts w:ascii="宋体" w:hAnsi="宋体" w:cs="宋体"/>
          <w:sz w:val="24"/>
          <w:szCs w:val="24"/>
        </w:rPr>
        <w:t>A</w:t>
      </w:r>
      <w:r>
        <w:rPr>
          <w:rFonts w:ascii="宋体" w:hAnsi="宋体" w:cs="宋体"/>
          <w:sz w:val="24"/>
          <w:szCs w:val="24"/>
        </w:rPr>
        <w:t>、（</w:t>
      </w:r>
      <w:r>
        <w:rPr>
          <w:rFonts w:ascii="宋体" w:hAnsi="宋体" w:cs="宋体"/>
          <w:sz w:val="24"/>
          <w:szCs w:val="24"/>
        </w:rPr>
        <w:t>3200-800-100</w:t>
      </w:r>
      <w:r>
        <w:rPr>
          <w:rFonts w:ascii="宋体" w:hAnsi="宋体" w:cs="宋体"/>
          <w:sz w:val="24"/>
          <w:szCs w:val="24"/>
        </w:rPr>
        <w:t>）</w:t>
      </w:r>
      <w:r>
        <w:rPr>
          <w:rFonts w:ascii="宋体" w:hAnsi="宋体" w:cs="宋体"/>
          <w:sz w:val="24"/>
          <w:szCs w:val="24"/>
        </w:rPr>
        <w:t>×20%=460</w:t>
      </w:r>
      <w:r>
        <w:rPr>
          <w:rFonts w:ascii="宋体" w:hAnsi="宋体" w:cs="宋体"/>
          <w:sz w:val="24"/>
          <w:szCs w:val="24"/>
        </w:rPr>
        <w:t>（元）</w:t>
      </w:r>
    </w:p>
    <w:p w:rsidR="00F90BF2" w:rsidRDefault="001E6BA7">
      <w:pPr>
        <w:pStyle w:val="p0"/>
        <w:autoSpaceDN w:val="0"/>
        <w:spacing w:line="360" w:lineRule="auto"/>
        <w:jc w:val="left"/>
        <w:rPr>
          <w:rFonts w:ascii="宋体" w:hAnsi="宋体" w:cs="宋体"/>
          <w:sz w:val="24"/>
          <w:szCs w:val="24"/>
        </w:rPr>
      </w:pPr>
      <w:r>
        <w:rPr>
          <w:rFonts w:ascii="宋体" w:hAnsi="宋体" w:cs="宋体"/>
          <w:sz w:val="24"/>
          <w:szCs w:val="24"/>
        </w:rPr>
        <w:t>B</w:t>
      </w:r>
      <w:r>
        <w:rPr>
          <w:rFonts w:ascii="宋体" w:hAnsi="宋体" w:cs="宋体"/>
          <w:sz w:val="24"/>
          <w:szCs w:val="24"/>
        </w:rPr>
        <w:t>、（</w:t>
      </w:r>
      <w:r>
        <w:rPr>
          <w:rFonts w:ascii="宋体" w:hAnsi="宋体" w:cs="宋体"/>
          <w:sz w:val="24"/>
          <w:szCs w:val="24"/>
        </w:rPr>
        <w:t>3200-800</w:t>
      </w:r>
      <w:r>
        <w:rPr>
          <w:rFonts w:ascii="宋体" w:hAnsi="宋体" w:cs="宋体"/>
          <w:sz w:val="24"/>
          <w:szCs w:val="24"/>
        </w:rPr>
        <w:t>）</w:t>
      </w:r>
      <w:r>
        <w:rPr>
          <w:rFonts w:ascii="宋体" w:hAnsi="宋体" w:cs="宋体"/>
          <w:sz w:val="24"/>
          <w:szCs w:val="24"/>
        </w:rPr>
        <w:t>×20%=480</w:t>
      </w:r>
      <w:r>
        <w:rPr>
          <w:rFonts w:ascii="宋体" w:hAnsi="宋体" w:cs="宋体"/>
          <w:sz w:val="24"/>
          <w:szCs w:val="24"/>
        </w:rPr>
        <w:t>（元）</w:t>
      </w:r>
    </w:p>
    <w:p w:rsidR="00F90BF2" w:rsidRDefault="001E6BA7">
      <w:pPr>
        <w:pStyle w:val="p0"/>
        <w:autoSpaceDN w:val="0"/>
        <w:spacing w:line="360" w:lineRule="auto"/>
        <w:jc w:val="left"/>
        <w:rPr>
          <w:rFonts w:ascii="宋体" w:hAnsi="宋体" w:cs="宋体"/>
          <w:sz w:val="24"/>
          <w:szCs w:val="24"/>
        </w:rPr>
      </w:pPr>
      <w:r>
        <w:rPr>
          <w:rFonts w:ascii="宋体" w:hAnsi="宋体" w:cs="宋体"/>
          <w:sz w:val="24"/>
          <w:szCs w:val="24"/>
        </w:rPr>
        <w:lastRenderedPageBreak/>
        <w:t>C</w:t>
      </w:r>
      <w:r>
        <w:rPr>
          <w:rFonts w:ascii="宋体" w:hAnsi="宋体" w:cs="宋体"/>
          <w:sz w:val="24"/>
          <w:szCs w:val="24"/>
        </w:rPr>
        <w:t>、（</w:t>
      </w:r>
      <w:r>
        <w:rPr>
          <w:rFonts w:ascii="宋体" w:hAnsi="宋体" w:cs="宋体"/>
          <w:sz w:val="24"/>
          <w:szCs w:val="24"/>
        </w:rPr>
        <w:t>3200-100</w:t>
      </w:r>
      <w:r>
        <w:rPr>
          <w:rFonts w:ascii="宋体" w:hAnsi="宋体" w:cs="宋体"/>
          <w:sz w:val="24"/>
          <w:szCs w:val="24"/>
        </w:rPr>
        <w:t>）</w:t>
      </w:r>
      <w:r>
        <w:rPr>
          <w:rFonts w:ascii="宋体" w:hAnsi="宋体" w:cs="宋体"/>
          <w:sz w:val="24"/>
          <w:szCs w:val="24"/>
        </w:rPr>
        <w:t>×20%=620</w:t>
      </w:r>
      <w:r>
        <w:rPr>
          <w:rFonts w:ascii="宋体" w:hAnsi="宋体" w:cs="宋体"/>
          <w:sz w:val="24"/>
          <w:szCs w:val="24"/>
        </w:rPr>
        <w:t>（元）</w:t>
      </w:r>
    </w:p>
    <w:p w:rsidR="00F90BF2" w:rsidRDefault="001E6BA7">
      <w:pPr>
        <w:pStyle w:val="p0"/>
        <w:autoSpaceDN w:val="0"/>
        <w:spacing w:line="360" w:lineRule="auto"/>
        <w:jc w:val="left"/>
        <w:rPr>
          <w:rFonts w:ascii="宋体" w:hAnsi="宋体" w:cs="宋体"/>
          <w:sz w:val="24"/>
          <w:szCs w:val="24"/>
        </w:rPr>
      </w:pPr>
      <w:r>
        <w:rPr>
          <w:rFonts w:ascii="宋体" w:hAnsi="宋体" w:cs="宋体"/>
          <w:sz w:val="24"/>
          <w:szCs w:val="24"/>
        </w:rPr>
        <w:t>D</w:t>
      </w:r>
      <w:r>
        <w:rPr>
          <w:rFonts w:ascii="宋体" w:hAnsi="宋体" w:cs="宋体"/>
          <w:sz w:val="24"/>
          <w:szCs w:val="24"/>
        </w:rPr>
        <w:t>、</w:t>
      </w:r>
      <w:r>
        <w:rPr>
          <w:rFonts w:ascii="宋体" w:hAnsi="宋体" w:cs="宋体"/>
          <w:sz w:val="24"/>
          <w:szCs w:val="24"/>
        </w:rPr>
        <w:t>3200×20%=640</w:t>
      </w:r>
      <w:r>
        <w:rPr>
          <w:rFonts w:ascii="宋体" w:hAnsi="宋体" w:cs="宋体"/>
          <w:sz w:val="24"/>
          <w:szCs w:val="24"/>
        </w:rPr>
        <w:t>（元）</w:t>
      </w:r>
    </w:p>
    <w:p w:rsidR="00F90BF2" w:rsidRDefault="001E6BA7">
      <w:pPr>
        <w:spacing w:beforeLines="50" w:before="156" w:afterLines="50" w:after="156" w:line="360" w:lineRule="auto"/>
        <w:rPr>
          <w:rFonts w:ascii="宋体" w:eastAsia="宋体" w:hAnsi="宋体" w:cs="宋体"/>
          <w:kern w:val="0"/>
          <w:sz w:val="24"/>
        </w:rPr>
      </w:pPr>
      <w:r>
        <w:rPr>
          <w:rFonts w:ascii="宋体" w:eastAsia="宋体" w:hAnsi="宋体" w:cs="宋体" w:hint="eastAsia"/>
          <w:kern w:val="0"/>
          <w:sz w:val="24"/>
        </w:rPr>
        <w:t>（</w:t>
      </w:r>
      <w:r>
        <w:rPr>
          <w:rFonts w:ascii="宋体" w:eastAsia="宋体" w:hAnsi="宋体" w:cs="宋体" w:hint="eastAsia"/>
          <w:kern w:val="0"/>
          <w:sz w:val="24"/>
        </w:rPr>
        <w:t>2</w:t>
      </w:r>
      <w:r>
        <w:rPr>
          <w:rFonts w:ascii="宋体" w:eastAsia="宋体" w:hAnsi="宋体" w:cs="宋体" w:hint="eastAsia"/>
          <w:kern w:val="0"/>
          <w:sz w:val="24"/>
        </w:rPr>
        <w:t>）计算林某</w:t>
      </w:r>
      <w:r>
        <w:rPr>
          <w:rFonts w:ascii="宋体" w:eastAsia="宋体" w:hAnsi="宋体" w:cs="宋体" w:hint="eastAsia"/>
          <w:kern w:val="0"/>
          <w:sz w:val="24"/>
        </w:rPr>
        <w:t>2019</w:t>
      </w:r>
      <w:r>
        <w:rPr>
          <w:rFonts w:ascii="宋体" w:eastAsia="宋体" w:hAnsi="宋体" w:cs="宋体" w:hint="eastAsia"/>
          <w:kern w:val="0"/>
          <w:sz w:val="24"/>
        </w:rPr>
        <w:t>年度综合所得应缴纳个人所得税税额的下列算式中</w:t>
      </w:r>
      <w:r>
        <w:rPr>
          <w:rFonts w:ascii="宋体" w:eastAsia="宋体" w:hAnsi="宋体" w:cs="宋体" w:hint="eastAsia"/>
          <w:kern w:val="0"/>
          <w:sz w:val="24"/>
        </w:rPr>
        <w:t>,</w:t>
      </w:r>
      <w:r>
        <w:rPr>
          <w:rFonts w:ascii="宋体" w:eastAsia="宋体" w:hAnsi="宋体" w:cs="宋体" w:hint="eastAsia"/>
          <w:kern w:val="0"/>
          <w:sz w:val="24"/>
        </w:rPr>
        <w:t>正确的是（</w:t>
      </w:r>
      <w:r>
        <w:rPr>
          <w:rFonts w:ascii="宋体" w:eastAsia="宋体" w:hAnsi="宋体" w:cs="宋体" w:hint="eastAsia"/>
          <w:kern w:val="0"/>
          <w:sz w:val="24"/>
        </w:rPr>
        <w:t xml:space="preserve"> </w:t>
      </w:r>
      <w:r>
        <w:rPr>
          <w:rFonts w:ascii="宋体" w:eastAsia="宋体" w:hAnsi="宋体" w:cs="宋体" w:hint="eastAsia"/>
          <w:kern w:val="0"/>
          <w:sz w:val="24"/>
        </w:rPr>
        <w:t>）。</w:t>
      </w:r>
      <w:r>
        <w:rPr>
          <w:rFonts w:ascii="宋体" w:hAnsi="宋体" w:cs="宋体" w:hint="eastAsia"/>
          <w:sz w:val="24"/>
        </w:rPr>
        <w:t>（</w:t>
      </w:r>
      <w:r>
        <w:rPr>
          <w:rFonts w:ascii="宋体" w:hAnsi="宋体" w:cs="宋体" w:hint="eastAsia"/>
          <w:sz w:val="24"/>
        </w:rPr>
        <w:t>4</w:t>
      </w:r>
      <w:r>
        <w:rPr>
          <w:rFonts w:ascii="宋体" w:hAnsi="宋体" w:cs="宋体" w:hint="eastAsia"/>
          <w:sz w:val="24"/>
        </w:rPr>
        <w:t>分）</w:t>
      </w:r>
    </w:p>
    <w:p w:rsidR="00F90BF2" w:rsidRDefault="001E6BA7">
      <w:pPr>
        <w:pStyle w:val="p0"/>
        <w:autoSpaceDN w:val="0"/>
        <w:spacing w:line="360" w:lineRule="auto"/>
        <w:jc w:val="left"/>
        <w:rPr>
          <w:rFonts w:ascii="宋体" w:hAnsi="宋体" w:cs="宋体"/>
          <w:sz w:val="24"/>
          <w:szCs w:val="24"/>
        </w:rPr>
      </w:pPr>
      <w:r>
        <w:rPr>
          <w:rFonts w:ascii="宋体" w:hAnsi="宋体" w:cs="宋体"/>
          <w:sz w:val="24"/>
          <w:szCs w:val="24"/>
        </w:rPr>
        <w:t>A</w:t>
      </w:r>
      <w:r>
        <w:rPr>
          <w:rFonts w:ascii="宋体" w:hAnsi="宋体" w:cs="宋体"/>
          <w:sz w:val="24"/>
          <w:szCs w:val="24"/>
        </w:rPr>
        <w:t>、（</w:t>
      </w:r>
      <w:r>
        <w:rPr>
          <w:rFonts w:ascii="宋体" w:hAnsi="宋体" w:cs="宋体"/>
          <w:sz w:val="24"/>
          <w:szCs w:val="24"/>
        </w:rPr>
        <w:t>191000+3200-60000-41000-1000×12</w:t>
      </w:r>
      <w:r>
        <w:rPr>
          <w:rFonts w:ascii="宋体" w:hAnsi="宋体" w:cs="宋体"/>
          <w:sz w:val="24"/>
          <w:szCs w:val="24"/>
        </w:rPr>
        <w:t>）</w:t>
      </w:r>
      <w:r>
        <w:rPr>
          <w:rFonts w:ascii="宋体" w:hAnsi="宋体" w:cs="宋体"/>
          <w:sz w:val="24"/>
          <w:szCs w:val="24"/>
        </w:rPr>
        <w:t>×10%-2520=5600</w:t>
      </w:r>
      <w:r>
        <w:rPr>
          <w:rFonts w:ascii="宋体" w:hAnsi="宋体" w:cs="宋体"/>
          <w:sz w:val="24"/>
          <w:szCs w:val="24"/>
        </w:rPr>
        <w:t>（元）</w:t>
      </w:r>
    </w:p>
    <w:p w:rsidR="00F90BF2" w:rsidRDefault="001E6BA7">
      <w:pPr>
        <w:pStyle w:val="p0"/>
        <w:autoSpaceDN w:val="0"/>
        <w:spacing w:line="360" w:lineRule="auto"/>
        <w:jc w:val="left"/>
        <w:rPr>
          <w:rFonts w:ascii="宋体" w:hAnsi="宋体" w:cs="宋体"/>
          <w:sz w:val="24"/>
          <w:szCs w:val="24"/>
        </w:rPr>
      </w:pPr>
      <w:r>
        <w:rPr>
          <w:rFonts w:ascii="宋体" w:hAnsi="宋体" w:cs="宋体"/>
          <w:sz w:val="24"/>
          <w:szCs w:val="24"/>
        </w:rPr>
        <w:t>B</w:t>
      </w:r>
      <w:r>
        <w:rPr>
          <w:rFonts w:ascii="宋体" w:hAnsi="宋体" w:cs="宋体"/>
          <w:sz w:val="24"/>
          <w:szCs w:val="24"/>
        </w:rPr>
        <w:t>、（</w:t>
      </w:r>
      <w:r>
        <w:rPr>
          <w:rFonts w:ascii="宋体" w:hAnsi="宋体" w:cs="宋体"/>
          <w:sz w:val="24"/>
          <w:szCs w:val="24"/>
        </w:rPr>
        <w:t>191000-60000-4</w:t>
      </w:r>
      <w:r>
        <w:rPr>
          <w:rFonts w:ascii="宋体" w:hAnsi="宋体" w:cs="宋体"/>
          <w:sz w:val="24"/>
          <w:szCs w:val="24"/>
        </w:rPr>
        <w:t>1000-1000×2×12</w:t>
      </w:r>
      <w:r>
        <w:rPr>
          <w:rFonts w:ascii="宋体" w:hAnsi="宋体" w:cs="宋体"/>
          <w:sz w:val="24"/>
          <w:szCs w:val="24"/>
        </w:rPr>
        <w:t>）</w:t>
      </w:r>
      <w:r>
        <w:rPr>
          <w:rFonts w:ascii="宋体" w:hAnsi="宋体" w:cs="宋体"/>
          <w:sz w:val="24"/>
          <w:szCs w:val="24"/>
        </w:rPr>
        <w:t>×10%-2520=4080</w:t>
      </w:r>
      <w:r>
        <w:rPr>
          <w:rFonts w:ascii="宋体" w:hAnsi="宋体" w:cs="宋体"/>
          <w:sz w:val="24"/>
          <w:szCs w:val="24"/>
        </w:rPr>
        <w:t>（元）</w:t>
      </w:r>
    </w:p>
    <w:p w:rsidR="00F90BF2" w:rsidRDefault="001E6BA7">
      <w:pPr>
        <w:pStyle w:val="p0"/>
        <w:autoSpaceDN w:val="0"/>
        <w:spacing w:line="360" w:lineRule="auto"/>
        <w:jc w:val="left"/>
        <w:rPr>
          <w:rFonts w:ascii="宋体" w:hAnsi="宋体" w:cs="宋体"/>
          <w:sz w:val="24"/>
          <w:szCs w:val="24"/>
        </w:rPr>
      </w:pPr>
      <w:r>
        <w:rPr>
          <w:rFonts w:ascii="宋体" w:hAnsi="宋体" w:cs="宋体"/>
          <w:sz w:val="24"/>
          <w:szCs w:val="24"/>
        </w:rPr>
        <w:t>C</w:t>
      </w:r>
      <w:r>
        <w:rPr>
          <w:rFonts w:ascii="宋体" w:hAnsi="宋体" w:cs="宋体"/>
          <w:sz w:val="24"/>
          <w:szCs w:val="24"/>
        </w:rPr>
        <w:t>、</w:t>
      </w:r>
      <w:r>
        <w:rPr>
          <w:rFonts w:ascii="宋体" w:hAnsi="宋体" w:cs="宋体"/>
          <w:sz w:val="24"/>
          <w:szCs w:val="24"/>
        </w:rPr>
        <w:t>[191000+</w:t>
      </w:r>
      <w:r>
        <w:rPr>
          <w:rFonts w:ascii="宋体" w:hAnsi="宋体" w:cs="宋体"/>
          <w:sz w:val="24"/>
          <w:szCs w:val="24"/>
        </w:rPr>
        <w:t>（</w:t>
      </w:r>
      <w:r>
        <w:rPr>
          <w:rFonts w:ascii="宋体" w:hAnsi="宋体" w:cs="宋体"/>
          <w:sz w:val="24"/>
          <w:szCs w:val="24"/>
        </w:rPr>
        <w:t>3200-800</w:t>
      </w:r>
      <w:r>
        <w:rPr>
          <w:rFonts w:ascii="宋体" w:hAnsi="宋体" w:cs="宋体"/>
          <w:sz w:val="24"/>
          <w:szCs w:val="24"/>
        </w:rPr>
        <w:t>）</w:t>
      </w:r>
      <w:r>
        <w:rPr>
          <w:rFonts w:ascii="宋体" w:hAnsi="宋体" w:cs="宋体"/>
          <w:sz w:val="24"/>
          <w:szCs w:val="24"/>
        </w:rPr>
        <w:t>-60000-41000-1000×2×12]×10%-2520=4320</w:t>
      </w:r>
      <w:r>
        <w:rPr>
          <w:rFonts w:ascii="宋体" w:hAnsi="宋体" w:cs="宋体"/>
          <w:sz w:val="24"/>
          <w:szCs w:val="24"/>
        </w:rPr>
        <w:t>（元）</w:t>
      </w:r>
    </w:p>
    <w:p w:rsidR="00F90BF2" w:rsidRDefault="001E6BA7">
      <w:pPr>
        <w:pStyle w:val="p0"/>
        <w:autoSpaceDN w:val="0"/>
        <w:spacing w:line="360" w:lineRule="auto"/>
        <w:jc w:val="left"/>
        <w:rPr>
          <w:rFonts w:ascii="宋体" w:hAnsi="宋体" w:cs="宋体"/>
          <w:sz w:val="24"/>
          <w:szCs w:val="24"/>
        </w:rPr>
      </w:pPr>
      <w:r>
        <w:rPr>
          <w:rFonts w:ascii="宋体" w:hAnsi="宋体" w:cs="宋体"/>
          <w:sz w:val="24"/>
          <w:szCs w:val="24"/>
        </w:rPr>
        <w:t>D</w:t>
      </w:r>
      <w:r>
        <w:rPr>
          <w:rFonts w:ascii="宋体" w:hAnsi="宋体" w:cs="宋体"/>
          <w:sz w:val="24"/>
          <w:szCs w:val="24"/>
        </w:rPr>
        <w:t>、</w:t>
      </w:r>
      <w:r>
        <w:rPr>
          <w:rFonts w:ascii="宋体" w:hAnsi="宋体" w:cs="宋体"/>
          <w:sz w:val="24"/>
          <w:szCs w:val="24"/>
        </w:rPr>
        <w:t>[191000+</w:t>
      </w:r>
      <w:r>
        <w:rPr>
          <w:rFonts w:ascii="宋体" w:hAnsi="宋体" w:cs="宋体"/>
          <w:sz w:val="24"/>
          <w:szCs w:val="24"/>
        </w:rPr>
        <w:t>（</w:t>
      </w:r>
      <w:r>
        <w:rPr>
          <w:rFonts w:ascii="宋体" w:hAnsi="宋体" w:cs="宋体"/>
          <w:sz w:val="24"/>
          <w:szCs w:val="24"/>
        </w:rPr>
        <w:t>3200-800</w:t>
      </w:r>
      <w:r>
        <w:rPr>
          <w:rFonts w:ascii="宋体" w:hAnsi="宋体" w:cs="宋体"/>
          <w:sz w:val="24"/>
          <w:szCs w:val="24"/>
        </w:rPr>
        <w:t>）</w:t>
      </w:r>
      <w:r>
        <w:rPr>
          <w:rFonts w:ascii="宋体" w:hAnsi="宋体" w:cs="宋体"/>
          <w:sz w:val="24"/>
          <w:szCs w:val="24"/>
        </w:rPr>
        <w:t>-60000-41000-1000×2×12]×10%-2520=4320</w:t>
      </w:r>
      <w:r>
        <w:rPr>
          <w:rFonts w:ascii="宋体" w:hAnsi="宋体" w:cs="宋体"/>
          <w:sz w:val="24"/>
          <w:szCs w:val="24"/>
        </w:rPr>
        <w:t>（元）</w:t>
      </w:r>
    </w:p>
    <w:p w:rsidR="00F90BF2" w:rsidRDefault="001E6BA7">
      <w:pPr>
        <w:spacing w:beforeLines="50" w:before="156" w:afterLines="50" w:after="156" w:line="360" w:lineRule="auto"/>
        <w:rPr>
          <w:rFonts w:ascii="宋体" w:eastAsia="宋体" w:hAnsi="宋体" w:cs="宋体"/>
          <w:kern w:val="0"/>
          <w:sz w:val="24"/>
        </w:rPr>
      </w:pPr>
      <w:r>
        <w:rPr>
          <w:rFonts w:ascii="宋体" w:eastAsia="宋体" w:hAnsi="宋体" w:cs="宋体" w:hint="eastAsia"/>
          <w:kern w:val="0"/>
          <w:sz w:val="24"/>
        </w:rPr>
        <w:t>（</w:t>
      </w:r>
      <w:r>
        <w:rPr>
          <w:rFonts w:ascii="宋体" w:eastAsia="宋体" w:hAnsi="宋体" w:cs="宋体" w:hint="eastAsia"/>
          <w:kern w:val="0"/>
          <w:sz w:val="24"/>
        </w:rPr>
        <w:t>3</w:t>
      </w:r>
      <w:r>
        <w:rPr>
          <w:rFonts w:ascii="宋体" w:eastAsia="宋体" w:hAnsi="宋体" w:cs="宋体" w:hint="eastAsia"/>
          <w:kern w:val="0"/>
          <w:sz w:val="24"/>
        </w:rPr>
        <w:t>）林某的下列所得中</w:t>
      </w:r>
      <w:r>
        <w:rPr>
          <w:rFonts w:ascii="宋体" w:eastAsia="宋体" w:hAnsi="宋体" w:cs="宋体" w:hint="eastAsia"/>
          <w:kern w:val="0"/>
          <w:sz w:val="24"/>
        </w:rPr>
        <w:t>,</w:t>
      </w:r>
      <w:r>
        <w:rPr>
          <w:rFonts w:ascii="宋体" w:eastAsia="宋体" w:hAnsi="宋体" w:cs="宋体" w:hint="eastAsia"/>
          <w:kern w:val="0"/>
          <w:sz w:val="24"/>
        </w:rPr>
        <w:t>免予征收或不征收个人所得税的是（</w:t>
      </w:r>
      <w:r>
        <w:rPr>
          <w:rFonts w:ascii="宋体" w:eastAsia="宋体" w:hAnsi="宋体" w:cs="宋体" w:hint="eastAsia"/>
          <w:kern w:val="0"/>
          <w:sz w:val="24"/>
        </w:rPr>
        <w:t xml:space="preserve"> </w:t>
      </w:r>
      <w:r>
        <w:rPr>
          <w:rFonts w:ascii="宋体" w:eastAsia="宋体" w:hAnsi="宋体" w:cs="宋体" w:hint="eastAsia"/>
          <w:kern w:val="0"/>
          <w:sz w:val="24"/>
        </w:rPr>
        <w:t>）。</w:t>
      </w:r>
      <w:r>
        <w:rPr>
          <w:rFonts w:ascii="宋体" w:hAnsi="宋体" w:cs="宋体" w:hint="eastAsia"/>
          <w:sz w:val="24"/>
        </w:rPr>
        <w:t>（</w:t>
      </w:r>
      <w:r>
        <w:rPr>
          <w:rFonts w:ascii="宋体" w:hAnsi="宋体" w:cs="宋体" w:hint="eastAsia"/>
          <w:sz w:val="24"/>
        </w:rPr>
        <w:t>2</w:t>
      </w:r>
      <w:r>
        <w:rPr>
          <w:rFonts w:ascii="宋体" w:hAnsi="宋体" w:cs="宋体" w:hint="eastAsia"/>
          <w:sz w:val="24"/>
        </w:rPr>
        <w:t>分）</w:t>
      </w:r>
    </w:p>
    <w:p w:rsidR="00F90BF2" w:rsidRDefault="001E6BA7">
      <w:pPr>
        <w:pStyle w:val="p0"/>
        <w:autoSpaceDN w:val="0"/>
        <w:spacing w:line="360" w:lineRule="auto"/>
        <w:jc w:val="left"/>
        <w:rPr>
          <w:rFonts w:ascii="宋体" w:hAnsi="宋体" w:cs="宋体"/>
          <w:sz w:val="24"/>
          <w:szCs w:val="24"/>
        </w:rPr>
      </w:pPr>
      <w:r>
        <w:rPr>
          <w:rFonts w:ascii="宋体" w:hAnsi="宋体" w:cs="宋体"/>
          <w:sz w:val="24"/>
          <w:szCs w:val="24"/>
        </w:rPr>
        <w:t>A</w:t>
      </w:r>
      <w:r>
        <w:rPr>
          <w:rFonts w:ascii="宋体" w:hAnsi="宋体" w:cs="宋体"/>
          <w:sz w:val="24"/>
          <w:szCs w:val="24"/>
        </w:rPr>
        <w:t>、参加航空公司金卡会员抽奖活动获得的价值</w:t>
      </w:r>
      <w:r>
        <w:rPr>
          <w:rFonts w:ascii="宋体" w:hAnsi="宋体" w:cs="宋体"/>
          <w:sz w:val="24"/>
          <w:szCs w:val="24"/>
        </w:rPr>
        <w:t>2000</w:t>
      </w:r>
      <w:r>
        <w:rPr>
          <w:rFonts w:ascii="宋体" w:hAnsi="宋体" w:cs="宋体"/>
          <w:sz w:val="24"/>
          <w:szCs w:val="24"/>
        </w:rPr>
        <w:t>元的电器</w:t>
      </w:r>
    </w:p>
    <w:p w:rsidR="00F90BF2" w:rsidRDefault="001E6BA7">
      <w:pPr>
        <w:pStyle w:val="p0"/>
        <w:autoSpaceDN w:val="0"/>
        <w:spacing w:line="360" w:lineRule="auto"/>
        <w:jc w:val="left"/>
        <w:rPr>
          <w:rFonts w:ascii="宋体" w:hAnsi="宋体" w:cs="宋体"/>
          <w:sz w:val="24"/>
          <w:szCs w:val="24"/>
        </w:rPr>
      </w:pPr>
      <w:r>
        <w:rPr>
          <w:rFonts w:ascii="宋体" w:hAnsi="宋体" w:cs="宋体"/>
          <w:sz w:val="24"/>
          <w:szCs w:val="24"/>
        </w:rPr>
        <w:t>B</w:t>
      </w:r>
      <w:r>
        <w:rPr>
          <w:rFonts w:ascii="宋体" w:hAnsi="宋体" w:cs="宋体"/>
          <w:sz w:val="24"/>
          <w:szCs w:val="24"/>
        </w:rPr>
        <w:t>、取得的储蓄存款利息</w:t>
      </w:r>
      <w:r>
        <w:rPr>
          <w:rFonts w:ascii="宋体" w:hAnsi="宋体" w:cs="宋体"/>
          <w:sz w:val="24"/>
          <w:szCs w:val="24"/>
        </w:rPr>
        <w:t>1000</w:t>
      </w:r>
      <w:r>
        <w:rPr>
          <w:rFonts w:ascii="宋体" w:hAnsi="宋体" w:cs="宋体"/>
          <w:sz w:val="24"/>
          <w:szCs w:val="24"/>
        </w:rPr>
        <w:t>元</w:t>
      </w:r>
    </w:p>
    <w:p w:rsidR="00F90BF2" w:rsidRDefault="001E6BA7">
      <w:pPr>
        <w:pStyle w:val="p0"/>
        <w:autoSpaceDN w:val="0"/>
        <w:spacing w:line="360" w:lineRule="auto"/>
        <w:jc w:val="left"/>
        <w:rPr>
          <w:rFonts w:ascii="宋体" w:hAnsi="宋体" w:cs="宋体"/>
          <w:sz w:val="24"/>
          <w:szCs w:val="24"/>
        </w:rPr>
      </w:pPr>
      <w:r>
        <w:rPr>
          <w:rFonts w:ascii="宋体" w:hAnsi="宋体" w:cs="宋体"/>
          <w:sz w:val="24"/>
          <w:szCs w:val="24"/>
        </w:rPr>
        <w:t>C</w:t>
      </w:r>
      <w:r>
        <w:rPr>
          <w:rFonts w:ascii="宋体" w:hAnsi="宋体" w:cs="宋体"/>
          <w:sz w:val="24"/>
          <w:szCs w:val="24"/>
        </w:rPr>
        <w:t>、获得省政府颁发的科技创新</w:t>
      </w:r>
      <w:proofErr w:type="gramStart"/>
      <w:r>
        <w:rPr>
          <w:rFonts w:ascii="宋体" w:hAnsi="宋体" w:cs="宋体"/>
          <w:sz w:val="24"/>
          <w:szCs w:val="24"/>
        </w:rPr>
        <w:t>奖</w:t>
      </w:r>
      <w:proofErr w:type="gramEnd"/>
      <w:r>
        <w:rPr>
          <w:rFonts w:ascii="宋体" w:hAnsi="宋体" w:cs="宋体"/>
          <w:sz w:val="24"/>
          <w:szCs w:val="24"/>
        </w:rPr>
        <w:t>奖金</w:t>
      </w:r>
      <w:r>
        <w:rPr>
          <w:rFonts w:ascii="宋体" w:hAnsi="宋体" w:cs="宋体"/>
          <w:sz w:val="24"/>
          <w:szCs w:val="24"/>
        </w:rPr>
        <w:t>6</w:t>
      </w:r>
      <w:r>
        <w:rPr>
          <w:rFonts w:ascii="宋体" w:hAnsi="宋体" w:cs="宋体"/>
          <w:sz w:val="24"/>
          <w:szCs w:val="24"/>
        </w:rPr>
        <w:t>000</w:t>
      </w:r>
      <w:r>
        <w:rPr>
          <w:rFonts w:ascii="宋体" w:hAnsi="宋体" w:cs="宋体"/>
          <w:sz w:val="24"/>
          <w:szCs w:val="24"/>
        </w:rPr>
        <w:t>元</w:t>
      </w:r>
    </w:p>
    <w:p w:rsidR="00F90BF2" w:rsidRDefault="001E6BA7">
      <w:pPr>
        <w:pStyle w:val="p0"/>
        <w:autoSpaceDN w:val="0"/>
        <w:spacing w:line="360" w:lineRule="auto"/>
        <w:jc w:val="left"/>
        <w:rPr>
          <w:rFonts w:ascii="宋体" w:hAnsi="宋体" w:cs="宋体"/>
          <w:sz w:val="24"/>
          <w:szCs w:val="24"/>
        </w:rPr>
      </w:pPr>
      <w:r>
        <w:rPr>
          <w:rFonts w:ascii="宋体" w:hAnsi="宋体" w:cs="宋体"/>
          <w:sz w:val="24"/>
          <w:szCs w:val="24"/>
        </w:rPr>
        <w:t>D</w:t>
      </w:r>
      <w:r>
        <w:rPr>
          <w:rFonts w:ascii="宋体" w:hAnsi="宋体" w:cs="宋体"/>
          <w:sz w:val="24"/>
          <w:szCs w:val="24"/>
        </w:rPr>
        <w:t>、办理手机话费套餐获赠的价值</w:t>
      </w:r>
      <w:r>
        <w:rPr>
          <w:rFonts w:ascii="宋体" w:hAnsi="宋体" w:cs="宋体"/>
          <w:sz w:val="24"/>
          <w:szCs w:val="24"/>
        </w:rPr>
        <w:t>1500</w:t>
      </w:r>
      <w:r>
        <w:rPr>
          <w:rFonts w:ascii="宋体" w:hAnsi="宋体" w:cs="宋体"/>
          <w:sz w:val="24"/>
          <w:szCs w:val="24"/>
        </w:rPr>
        <w:t>元的手机</w:t>
      </w:r>
    </w:p>
    <w:p w:rsidR="00F90BF2" w:rsidRDefault="00F90BF2">
      <w:pPr>
        <w:jc w:val="left"/>
        <w:rPr>
          <w:rFonts w:ascii="宋体" w:eastAsia="宋体" w:hAnsi="宋体" w:cs="宋体"/>
          <w:szCs w:val="21"/>
        </w:rPr>
      </w:pPr>
    </w:p>
    <w:sectPr w:rsidR="00F90BF2">
      <w:footerReference w:type="default" r:id="rId1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E6BA7" w:rsidRDefault="001E6BA7">
      <w:r>
        <w:separator/>
      </w:r>
    </w:p>
  </w:endnote>
  <w:endnote w:type="continuationSeparator" w:id="0">
    <w:p w:rsidR="001E6BA7" w:rsidRDefault="001E6B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方正仿宋_GBK"/>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0BF2" w:rsidRDefault="001E6BA7">
    <w:pPr>
      <w:pStyle w:val="a6"/>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90BF2" w:rsidRDefault="001E6BA7">
                          <w:pPr>
                            <w:pStyle w:val="a6"/>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" filled="f" stroked="f" strokeweight=".5pt">
              <v:textbox style="mso-fit-shape-to-text:t" inset="0,0,0,0">
                <w:txbxContent>
                  <w:p w:rsidR="00F90BF2" w:rsidRDefault="001E6BA7">
                    <w:pPr>
                      <w:pStyle w:val="a6"/>
                    </w:pPr>
                    <w:r>
                      <w:fldChar w:fldCharType="begin"/>
                    </w:r>
                    <w:r>
                      <w:instrText xml:space="preserve"> PAGE  \* MERGEFORMAT </w:instrText>
                    </w:r>
                    <w:r>
                      <w:fldChar w:fldCharType="separate"/>
                    </w:r>
                    <w:r>
                      <w:t>6</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E6BA7" w:rsidRDefault="001E6BA7">
      <w:r>
        <w:separator/>
      </w:r>
    </w:p>
  </w:footnote>
  <w:footnote w:type="continuationSeparator" w:id="0">
    <w:p w:rsidR="001E6BA7" w:rsidRDefault="001E6B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D7B96095"/>
    <w:multiLevelType w:val="singleLevel"/>
    <w:tmpl w:val="D7B96095"/>
    <w:lvl w:ilvl="0">
      <w:start w:val="1"/>
      <w:numFmt w:val="upperLetter"/>
      <w:suff w:val="space"/>
      <w:lvlText w:val="%1."/>
      <w:lvlJc w:val="left"/>
    </w:lvl>
  </w:abstractNum>
  <w:abstractNum w:abstractNumId="1" w15:restartNumberingAfterBreak="0">
    <w:nsid w:val="EDFF33E6"/>
    <w:multiLevelType w:val="singleLevel"/>
    <w:tmpl w:val="EDFF33E6"/>
    <w:lvl w:ilvl="0">
      <w:start w:val="2"/>
      <w:numFmt w:val="decimal"/>
      <w:suff w:val="nothing"/>
      <w:lvlText w:val="（%1）"/>
      <w:lvlJc w:val="left"/>
    </w:lvl>
  </w:abstractNum>
  <w:abstractNum w:abstractNumId="2" w15:restartNumberingAfterBreak="0">
    <w:nsid w:val="FB5E4E61"/>
    <w:multiLevelType w:val="singleLevel"/>
    <w:tmpl w:val="FB5E4E61"/>
    <w:lvl w:ilvl="0">
      <w:start w:val="36"/>
      <w:numFmt w:val="decimal"/>
      <w:suff w:val="space"/>
      <w:lvlText w:val="%1."/>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embedSystemFonts/>
  <w:bordersDoNotSurroundHeader/>
  <w:bordersDoNotSurroundFooter/>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DcxYzUxYTQ0NjNiNmNiNTBlODk5YmNmMjM1OTcwNDYifQ=="/>
  </w:docVars>
  <w:rsids>
    <w:rsidRoot w:val="05051E83"/>
    <w:rsid w:val="C8555717"/>
    <w:rsid w:val="D75D8669"/>
    <w:rsid w:val="D9BFF2DE"/>
    <w:rsid w:val="DF5E3E69"/>
    <w:rsid w:val="DF9C43BA"/>
    <w:rsid w:val="DFFDCF67"/>
    <w:rsid w:val="E97F7162"/>
    <w:rsid w:val="EEB99209"/>
    <w:rsid w:val="EF2F95E4"/>
    <w:rsid w:val="EF7E33BD"/>
    <w:rsid w:val="EF7F1DFD"/>
    <w:rsid w:val="EF95F079"/>
    <w:rsid w:val="F2DFED69"/>
    <w:rsid w:val="F7960FCE"/>
    <w:rsid w:val="FA7F9DA1"/>
    <w:rsid w:val="FBBEEAE6"/>
    <w:rsid w:val="FDDF9D4F"/>
    <w:rsid w:val="FEEF9CBE"/>
    <w:rsid w:val="FEF57DFF"/>
    <w:rsid w:val="FFEFE273"/>
    <w:rsid w:val="000C4515"/>
    <w:rsid w:val="00162898"/>
    <w:rsid w:val="001E6BA7"/>
    <w:rsid w:val="00314035"/>
    <w:rsid w:val="00386AE6"/>
    <w:rsid w:val="00641564"/>
    <w:rsid w:val="007A3406"/>
    <w:rsid w:val="00B07BD0"/>
    <w:rsid w:val="00DC1797"/>
    <w:rsid w:val="00DF358B"/>
    <w:rsid w:val="00E10CEF"/>
    <w:rsid w:val="00F90BF2"/>
    <w:rsid w:val="01325A8F"/>
    <w:rsid w:val="02F4124E"/>
    <w:rsid w:val="05051E83"/>
    <w:rsid w:val="056163B3"/>
    <w:rsid w:val="06966120"/>
    <w:rsid w:val="071A4FFB"/>
    <w:rsid w:val="086D41F3"/>
    <w:rsid w:val="0CB56626"/>
    <w:rsid w:val="0CEE3F64"/>
    <w:rsid w:val="0DA5675A"/>
    <w:rsid w:val="0ECF491D"/>
    <w:rsid w:val="105A0B38"/>
    <w:rsid w:val="11BB562D"/>
    <w:rsid w:val="11E96D11"/>
    <w:rsid w:val="144A7B60"/>
    <w:rsid w:val="15DB1C9B"/>
    <w:rsid w:val="178564C1"/>
    <w:rsid w:val="17E56F60"/>
    <w:rsid w:val="19FF95CA"/>
    <w:rsid w:val="1B0B3181"/>
    <w:rsid w:val="1B135F03"/>
    <w:rsid w:val="1B912A8E"/>
    <w:rsid w:val="1E330014"/>
    <w:rsid w:val="1E3E2177"/>
    <w:rsid w:val="1EDD6BE3"/>
    <w:rsid w:val="1F525822"/>
    <w:rsid w:val="1FFE3DEF"/>
    <w:rsid w:val="2099122F"/>
    <w:rsid w:val="21294C0C"/>
    <w:rsid w:val="22294B13"/>
    <w:rsid w:val="23CA5A2D"/>
    <w:rsid w:val="242B0E14"/>
    <w:rsid w:val="25B14844"/>
    <w:rsid w:val="25FB78D7"/>
    <w:rsid w:val="287F5728"/>
    <w:rsid w:val="2B2D0EF2"/>
    <w:rsid w:val="2B8B9FC0"/>
    <w:rsid w:val="2ED27DE6"/>
    <w:rsid w:val="2F7E7F6E"/>
    <w:rsid w:val="304D78A7"/>
    <w:rsid w:val="31FB58A6"/>
    <w:rsid w:val="347A6371"/>
    <w:rsid w:val="34F605A6"/>
    <w:rsid w:val="35144027"/>
    <w:rsid w:val="364F61C0"/>
    <w:rsid w:val="371B7694"/>
    <w:rsid w:val="372E4303"/>
    <w:rsid w:val="37AD13F0"/>
    <w:rsid w:val="3A56200E"/>
    <w:rsid w:val="3BB37A0A"/>
    <w:rsid w:val="3CCD43CE"/>
    <w:rsid w:val="3E412892"/>
    <w:rsid w:val="3F17F3FF"/>
    <w:rsid w:val="3FD21A91"/>
    <w:rsid w:val="3FFF0989"/>
    <w:rsid w:val="40FD0B1B"/>
    <w:rsid w:val="41764BAB"/>
    <w:rsid w:val="425A6618"/>
    <w:rsid w:val="43B17BA2"/>
    <w:rsid w:val="452D591E"/>
    <w:rsid w:val="452F5DDB"/>
    <w:rsid w:val="45451075"/>
    <w:rsid w:val="47865B2A"/>
    <w:rsid w:val="49B94411"/>
    <w:rsid w:val="4A092D08"/>
    <w:rsid w:val="4A6C6EE9"/>
    <w:rsid w:val="4ABD676B"/>
    <w:rsid w:val="4C341C88"/>
    <w:rsid w:val="4D747CA4"/>
    <w:rsid w:val="4E1848B9"/>
    <w:rsid w:val="4E53B381"/>
    <w:rsid w:val="4EB15812"/>
    <w:rsid w:val="5016380D"/>
    <w:rsid w:val="50357D7D"/>
    <w:rsid w:val="50E906E8"/>
    <w:rsid w:val="5391176E"/>
    <w:rsid w:val="54092EF7"/>
    <w:rsid w:val="55A54382"/>
    <w:rsid w:val="5621327D"/>
    <w:rsid w:val="582A3F3F"/>
    <w:rsid w:val="59BF3369"/>
    <w:rsid w:val="5AE21B0D"/>
    <w:rsid w:val="5D1A0A26"/>
    <w:rsid w:val="5DC90219"/>
    <w:rsid w:val="5E082F75"/>
    <w:rsid w:val="5EB427B5"/>
    <w:rsid w:val="5F772873"/>
    <w:rsid w:val="63400264"/>
    <w:rsid w:val="63925881"/>
    <w:rsid w:val="639D7B99"/>
    <w:rsid w:val="644F7208"/>
    <w:rsid w:val="64EA091A"/>
    <w:rsid w:val="652B052A"/>
    <w:rsid w:val="66326DE1"/>
    <w:rsid w:val="67707C91"/>
    <w:rsid w:val="67ED7745"/>
    <w:rsid w:val="68D57940"/>
    <w:rsid w:val="69225067"/>
    <w:rsid w:val="6AB529E9"/>
    <w:rsid w:val="6CA37A0D"/>
    <w:rsid w:val="6EC627BC"/>
    <w:rsid w:val="6EC97F2D"/>
    <w:rsid w:val="6F7AB10F"/>
    <w:rsid w:val="6F873F4D"/>
    <w:rsid w:val="6F958560"/>
    <w:rsid w:val="71BE5517"/>
    <w:rsid w:val="72DF3FAB"/>
    <w:rsid w:val="73B3CB59"/>
    <w:rsid w:val="7503002D"/>
    <w:rsid w:val="76C6064F"/>
    <w:rsid w:val="76DF1F9A"/>
    <w:rsid w:val="76DF952B"/>
    <w:rsid w:val="76E85E0B"/>
    <w:rsid w:val="779A47E6"/>
    <w:rsid w:val="77C5597D"/>
    <w:rsid w:val="780305DD"/>
    <w:rsid w:val="78EF01A4"/>
    <w:rsid w:val="7BBF7855"/>
    <w:rsid w:val="7BD76009"/>
    <w:rsid w:val="7BED59C9"/>
    <w:rsid w:val="7C266648"/>
    <w:rsid w:val="7FA51F7A"/>
    <w:rsid w:val="7FB3F132"/>
    <w:rsid w:val="7FE64A75"/>
    <w:rsid w:val="7FFBD4E2"/>
    <w:rsid w:val="7FFF4751"/>
    <w:rsid w:val="7FFFE5C6"/>
    <w:rsid w:val="9CF330B4"/>
    <w:rsid w:val="B859822A"/>
    <w:rsid w:val="BB7F1EA4"/>
    <w:rsid w:val="C4EB95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1E37DDA"/>
  <w15:docId w15:val="{86E598D5-1F5C-4A9D-B29E-26406B1C2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pPr>
      <w:jc w:val="left"/>
    </w:pPr>
  </w:style>
  <w:style w:type="paragraph" w:styleId="a4">
    <w:name w:val="Balloon Text"/>
    <w:basedOn w:val="a"/>
    <w:link w:val="a5"/>
    <w:rPr>
      <w:sz w:val="18"/>
      <w:szCs w:val="18"/>
    </w:rPr>
  </w:style>
  <w:style w:type="paragraph" w:styleId="a6">
    <w:name w:val="footer"/>
    <w:basedOn w:val="a"/>
    <w:qFormat/>
    <w:pPr>
      <w:tabs>
        <w:tab w:val="center" w:pos="4153"/>
        <w:tab w:val="right" w:pos="8306"/>
      </w:tabs>
      <w:snapToGrid w:val="0"/>
      <w:jc w:val="left"/>
    </w:pPr>
    <w:rPr>
      <w:sz w:val="18"/>
    </w:rPr>
  </w:style>
  <w:style w:type="paragraph" w:styleId="a7">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8">
    <w:name w:val="Normal (Web)"/>
    <w:basedOn w:val="a"/>
    <w:qFormat/>
    <w:pPr>
      <w:spacing w:beforeAutospacing="1" w:afterAutospacing="1"/>
      <w:jc w:val="left"/>
    </w:pPr>
    <w:rPr>
      <w:rFonts w:cs="Times New Roman"/>
      <w:kern w:val="0"/>
      <w:sz w:val="24"/>
    </w:rPr>
  </w:style>
  <w:style w:type="table" w:styleId="a9">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41">
    <w:name w:val="font41"/>
    <w:basedOn w:val="a0"/>
    <w:qFormat/>
    <w:rPr>
      <w:rFonts w:ascii="宋体" w:eastAsia="宋体" w:hAnsi="宋体" w:cs="宋体" w:hint="eastAsia"/>
      <w:color w:val="FF0000"/>
      <w:sz w:val="18"/>
      <w:szCs w:val="18"/>
      <w:u w:val="none"/>
    </w:rPr>
  </w:style>
  <w:style w:type="character" w:customStyle="1" w:styleId="font21">
    <w:name w:val="font21"/>
    <w:basedOn w:val="a0"/>
    <w:qFormat/>
    <w:rPr>
      <w:rFonts w:ascii="宋体" w:eastAsia="宋体" w:hAnsi="宋体" w:cs="宋体" w:hint="eastAsia"/>
      <w:color w:val="333333"/>
      <w:sz w:val="18"/>
      <w:szCs w:val="18"/>
      <w:u w:val="none"/>
    </w:rPr>
  </w:style>
  <w:style w:type="character" w:customStyle="1" w:styleId="font31">
    <w:name w:val="font31"/>
    <w:basedOn w:val="a0"/>
    <w:qFormat/>
    <w:rPr>
      <w:rFonts w:ascii="宋体" w:eastAsia="宋体" w:hAnsi="宋体" w:cs="宋体" w:hint="eastAsia"/>
      <w:color w:val="000000"/>
      <w:sz w:val="18"/>
      <w:szCs w:val="18"/>
      <w:u w:val="none"/>
    </w:rPr>
  </w:style>
  <w:style w:type="paragraph" w:customStyle="1" w:styleId="p0">
    <w:name w:val="p0"/>
    <w:basedOn w:val="a"/>
    <w:qFormat/>
    <w:pPr>
      <w:widowControl/>
    </w:pPr>
    <w:rPr>
      <w:rFonts w:ascii="Times New Roman" w:eastAsia="宋体" w:hAnsi="Times New Roman" w:cs="Times New Roman"/>
      <w:kern w:val="0"/>
      <w:szCs w:val="21"/>
    </w:rPr>
  </w:style>
  <w:style w:type="table" w:customStyle="1" w:styleId="TableNormal">
    <w:name w:val="Table Normal"/>
    <w:semiHidden/>
    <w:unhideWhenUsed/>
    <w:qFormat/>
    <w:tblPr>
      <w:tblCellMar>
        <w:top w:w="0" w:type="dxa"/>
        <w:left w:w="0" w:type="dxa"/>
        <w:bottom w:w="0" w:type="dxa"/>
        <w:right w:w="0" w:type="dxa"/>
      </w:tblCellMar>
    </w:tblPr>
  </w:style>
  <w:style w:type="paragraph" w:customStyle="1" w:styleId="TableText">
    <w:name w:val="Table Text"/>
    <w:basedOn w:val="a"/>
    <w:semiHidden/>
    <w:qFormat/>
    <w:rPr>
      <w:rFonts w:ascii="Arial" w:eastAsia="Arial" w:hAnsi="Arial" w:cs="Arial"/>
      <w:szCs w:val="21"/>
      <w:lang w:eastAsia="en-US"/>
    </w:rPr>
  </w:style>
  <w:style w:type="paragraph" w:customStyle="1" w:styleId="Other1">
    <w:name w:val="Other|1"/>
    <w:basedOn w:val="a"/>
    <w:qFormat/>
    <w:rPr>
      <w:rFonts w:ascii="宋体" w:eastAsia="宋体" w:hAnsi="宋体" w:cs="宋体"/>
      <w:sz w:val="26"/>
      <w:szCs w:val="26"/>
      <w:lang w:val="zh-TW" w:eastAsia="zh-TW" w:bidi="zh-TW"/>
    </w:rPr>
  </w:style>
  <w:style w:type="character" w:customStyle="1" w:styleId="font11">
    <w:name w:val="font11"/>
    <w:basedOn w:val="a0"/>
    <w:qFormat/>
    <w:rPr>
      <w:rFonts w:ascii="宋体" w:eastAsia="宋体" w:hAnsi="宋体" w:cs="宋体" w:hint="eastAsia"/>
      <w:color w:val="FF0000"/>
      <w:sz w:val="20"/>
      <w:szCs w:val="20"/>
      <w:u w:val="none"/>
    </w:rPr>
  </w:style>
  <w:style w:type="character" w:customStyle="1" w:styleId="font71">
    <w:name w:val="font71"/>
    <w:basedOn w:val="a0"/>
    <w:qFormat/>
    <w:rPr>
      <w:rFonts w:ascii="宋体" w:eastAsia="宋体" w:hAnsi="宋体" w:cs="宋体" w:hint="eastAsia"/>
      <w:color w:val="000000"/>
      <w:sz w:val="20"/>
      <w:szCs w:val="20"/>
      <w:u w:val="none"/>
    </w:rPr>
  </w:style>
  <w:style w:type="character" w:customStyle="1" w:styleId="a5">
    <w:name w:val="批注框文本 字符"/>
    <w:basedOn w:val="a0"/>
    <w:link w:val="a4"/>
    <w:rPr>
      <w:rFonts w:asciiTheme="minorHAnsi" w:eastAsiaTheme="minorEastAsia" w:hAnsiTheme="minorHAnsi" w:cstheme="minorBidi"/>
      <w:kern w:val="2"/>
      <w:sz w:val="18"/>
      <w:szCs w:val="18"/>
    </w:rPr>
  </w:style>
  <w:style w:type="paragraph" w:styleId="aa">
    <w:name w:val="List Paragraph"/>
    <w:basedOn w:val="a"/>
    <w:uiPriority w:val="99"/>
    <w:unhideWhenUsed/>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Pages>
  <Words>1057</Words>
  <Characters>6030</Characters>
  <Application>Microsoft Office Word</Application>
  <DocSecurity>0</DocSecurity>
  <Lines>50</Lines>
  <Paragraphs>14</Paragraphs>
  <ScaleCrop>false</ScaleCrop>
  <Company>Microsoft</Company>
  <LinksUpToDate>false</LinksUpToDate>
  <CharactersWithSpaces>7073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褚致吞</dc:creator>
  <cp:lastModifiedBy>JXVC</cp:lastModifiedBy>
  <cp:revision>6</cp:revision>
  <dcterms:created xsi:type="dcterms:W3CDTF">2022-05-19T16:03:00Z</dcterms:created>
  <dcterms:modified xsi:type="dcterms:W3CDTF">2024-02-27T05:16:00Z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2052-6.4.0.8550</vt:lpwstr>
  </property>
  <property fmtid="{D5CDD505-2E9C-101B-9397-08002B2CF9AE}" pid="3" name="ICV">
    <vt:lpwstr>ADCE7D1DF2D64019B526196D907670B0</vt:lpwstr>
  </property>
</Properties>
</file>